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793" w:rsidRDefault="00252793"/>
    <w:p w:rsidR="008467B8" w:rsidRDefault="008467B8" w:rsidP="008467B8">
      <w:pPr>
        <w:shd w:val="clear" w:color="auto" w:fill="FFFFFF"/>
        <w:spacing w:after="0" w:line="240" w:lineRule="auto"/>
        <w:jc w:val="center"/>
        <w:rPr>
          <w:rFonts w:ascii="inherit" w:eastAsia="Times New Roman" w:hAnsi="inherit" w:cs="Times New Roman"/>
          <w:b/>
          <w:bCs/>
          <w:color w:val="333333"/>
          <w:sz w:val="23"/>
          <w:szCs w:val="23"/>
        </w:rPr>
      </w:pPr>
      <w:r>
        <w:rPr>
          <w:rFonts w:ascii="inherit" w:eastAsia="Times New Roman" w:hAnsi="inherit" w:cs="Times New Roman"/>
          <w:b/>
          <w:bCs/>
          <w:color w:val="333333"/>
          <w:sz w:val="23"/>
          <w:szCs w:val="23"/>
        </w:rPr>
        <w:t>Monday, June 13, 2022</w:t>
      </w:r>
    </w:p>
    <w:p w:rsidR="008467B8" w:rsidRDefault="008467B8" w:rsidP="008467B8">
      <w:pPr>
        <w:shd w:val="clear" w:color="auto" w:fill="FFFFFF"/>
        <w:spacing w:line="240" w:lineRule="auto"/>
        <w:jc w:val="center"/>
        <w:rPr>
          <w:rFonts w:ascii="inherit" w:eastAsia="Times New Roman" w:hAnsi="inherit" w:cs="Times New Roman"/>
          <w:b/>
          <w:bCs/>
          <w:color w:val="333333"/>
          <w:sz w:val="23"/>
          <w:szCs w:val="23"/>
        </w:rPr>
      </w:pPr>
      <w:r>
        <w:rPr>
          <w:rFonts w:ascii="inherit" w:eastAsia="Times New Roman" w:hAnsi="inherit" w:cs="Times New Roman"/>
          <w:b/>
          <w:bCs/>
          <w:color w:val="333333"/>
          <w:sz w:val="23"/>
          <w:szCs w:val="23"/>
        </w:rPr>
        <w:t>Regular Agenda for BOE Meeting</w:t>
      </w:r>
    </w:p>
    <w:p w:rsidR="008467B8" w:rsidRDefault="008467B8" w:rsidP="008467B8">
      <w:pPr>
        <w:shd w:val="clear" w:color="auto" w:fill="FFFFFF"/>
        <w:spacing w:line="240" w:lineRule="auto"/>
        <w:rPr>
          <w:rFonts w:ascii="inherit" w:eastAsia="Times New Roman" w:hAnsi="inherit" w:cs="Times New Roman"/>
          <w:b/>
          <w:bCs/>
          <w:color w:val="333333"/>
          <w:sz w:val="20"/>
          <w:szCs w:val="20"/>
        </w:rPr>
      </w:pPr>
    </w:p>
    <w:p w:rsidR="008467B8" w:rsidRDefault="008467B8" w:rsidP="008467B8">
      <w:pPr>
        <w:shd w:val="clear" w:color="auto" w:fill="FFFFFF"/>
        <w:spacing w:line="240" w:lineRule="auto"/>
        <w:rPr>
          <w:rFonts w:ascii="inherit" w:eastAsia="Times New Roman" w:hAnsi="inherit" w:cs="Times New Roman"/>
          <w:b/>
          <w:bCs/>
          <w:color w:val="333333"/>
          <w:sz w:val="20"/>
          <w:szCs w:val="20"/>
        </w:rPr>
      </w:pPr>
      <w:r>
        <w:rPr>
          <w:rFonts w:ascii="inherit" w:eastAsia="Times New Roman" w:hAnsi="inherit" w:cs="Times New Roman"/>
          <w:b/>
          <w:bCs/>
          <w:color w:val="333333"/>
          <w:sz w:val="20"/>
          <w:szCs w:val="20"/>
        </w:rPr>
        <w:t>The Goessel USD 411 Board of Education will meet in a regular monthly session at 7:00 P.M. on Monday, June 13, 2022 in the Board Conference Room at Goessel Elementary School, 500 East Main, Goessel, Kansas. The USD 411 Board of Education may vote to amend the agenda, discuss any item on the agenda, vote to approve, vote to disapprove, vote to table, or decide not to vote on any item as listed on the agenda.</w:t>
      </w:r>
    </w:p>
    <w:p w:rsidR="008467B8" w:rsidRDefault="008467B8" w:rsidP="008467B8">
      <w:pPr>
        <w:pStyle w:val="ListParagraph"/>
        <w:numPr>
          <w:ilvl w:val="0"/>
          <w:numId w:val="1"/>
        </w:numPr>
        <w:shd w:val="clear" w:color="auto" w:fill="FFFFFF"/>
        <w:spacing w:after="0" w:line="240" w:lineRule="auto"/>
        <w:rPr>
          <w:rFonts w:ascii="inherit" w:eastAsia="Times New Roman" w:hAnsi="inherit" w:cs="Times New Roman"/>
          <w:b/>
          <w:bCs/>
          <w:color w:val="333333"/>
          <w:sz w:val="24"/>
          <w:szCs w:val="24"/>
        </w:rPr>
      </w:pPr>
      <w:r>
        <w:rPr>
          <w:rFonts w:ascii="inherit" w:eastAsia="Times New Roman" w:hAnsi="inherit" w:cs="Times New Roman"/>
          <w:b/>
          <w:bCs/>
          <w:color w:val="333333"/>
          <w:sz w:val="24"/>
          <w:szCs w:val="24"/>
        </w:rPr>
        <w:t>Meeting Opening</w:t>
      </w:r>
    </w:p>
    <w:p w:rsidR="008467B8" w:rsidRDefault="008467B8" w:rsidP="008467B8">
      <w:pPr>
        <w:shd w:val="clear" w:color="auto" w:fill="FFFFFF"/>
        <w:spacing w:after="0" w:line="240" w:lineRule="auto"/>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 </w:t>
      </w:r>
    </w:p>
    <w:p w:rsidR="008467B8" w:rsidRDefault="008467B8" w:rsidP="008467B8">
      <w:pPr>
        <w:pStyle w:val="ListParagraph"/>
        <w:numPr>
          <w:ilvl w:val="0"/>
          <w:numId w:val="2"/>
        </w:numPr>
        <w:shd w:val="clear" w:color="auto" w:fill="FFFFFF"/>
        <w:spacing w:after="120" w:line="240" w:lineRule="auto"/>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Call to Order</w:t>
      </w:r>
    </w:p>
    <w:p w:rsidR="008467B8" w:rsidRDefault="008467B8" w:rsidP="008467B8">
      <w:pPr>
        <w:pStyle w:val="ListParagraph"/>
        <w:numPr>
          <w:ilvl w:val="0"/>
          <w:numId w:val="2"/>
        </w:numPr>
        <w:shd w:val="clear" w:color="auto" w:fill="FFFFFF"/>
        <w:spacing w:after="120" w:line="240" w:lineRule="auto"/>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Announcements by the President of the Board or his/her designee</w:t>
      </w:r>
    </w:p>
    <w:p w:rsidR="008467B8" w:rsidRDefault="008467B8" w:rsidP="008467B8">
      <w:pPr>
        <w:pStyle w:val="ListParagraph"/>
        <w:numPr>
          <w:ilvl w:val="0"/>
          <w:numId w:val="2"/>
        </w:numPr>
        <w:shd w:val="clear" w:color="auto" w:fill="FFFFFF"/>
        <w:spacing w:after="120" w:line="240" w:lineRule="auto"/>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Good news by BOE members</w:t>
      </w:r>
    </w:p>
    <w:p w:rsidR="008467B8" w:rsidRDefault="008467B8" w:rsidP="008467B8">
      <w:pPr>
        <w:shd w:val="clear" w:color="auto" w:fill="FFFFFF"/>
        <w:spacing w:after="75" w:line="240" w:lineRule="auto"/>
        <w:rPr>
          <w:rFonts w:ascii="inherit" w:eastAsia="Times New Roman" w:hAnsi="inherit" w:cs="Times New Roman"/>
          <w:color w:val="000000"/>
          <w:sz w:val="18"/>
          <w:szCs w:val="18"/>
        </w:rPr>
      </w:pPr>
      <w:r>
        <w:rPr>
          <w:rFonts w:ascii="inherit" w:eastAsia="Times New Roman" w:hAnsi="inherit" w:cs="Times New Roman"/>
          <w:color w:val="000000"/>
          <w:sz w:val="18"/>
          <w:szCs w:val="18"/>
        </w:rPr>
        <w:t> </w:t>
      </w:r>
    </w:p>
    <w:p w:rsidR="008467B8" w:rsidRDefault="008467B8" w:rsidP="008467B8">
      <w:pPr>
        <w:pStyle w:val="ListParagraph"/>
        <w:numPr>
          <w:ilvl w:val="0"/>
          <w:numId w:val="1"/>
        </w:numPr>
        <w:shd w:val="clear" w:color="auto" w:fill="FFFFFF"/>
        <w:spacing w:after="0" w:line="240" w:lineRule="auto"/>
        <w:rPr>
          <w:rFonts w:ascii="inherit" w:eastAsia="Times New Roman" w:hAnsi="inherit" w:cs="Times New Roman"/>
          <w:b/>
          <w:bCs/>
          <w:color w:val="333333"/>
          <w:sz w:val="24"/>
          <w:szCs w:val="24"/>
        </w:rPr>
      </w:pPr>
      <w:r>
        <w:rPr>
          <w:rFonts w:ascii="inherit" w:eastAsia="Times New Roman" w:hAnsi="inherit" w:cs="Times New Roman"/>
          <w:b/>
          <w:bCs/>
          <w:color w:val="333333"/>
          <w:sz w:val="24"/>
          <w:szCs w:val="24"/>
        </w:rPr>
        <w:t>Approve or Amend the Agenda (Action Item)</w:t>
      </w:r>
    </w:p>
    <w:p w:rsidR="008467B8" w:rsidRDefault="008467B8" w:rsidP="008467B8">
      <w:pPr>
        <w:shd w:val="clear" w:color="auto" w:fill="FFFFFF"/>
        <w:spacing w:after="0" w:line="240" w:lineRule="auto"/>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 </w:t>
      </w:r>
      <w:bookmarkStart w:id="0" w:name="_GoBack"/>
      <w:bookmarkEnd w:id="0"/>
    </w:p>
    <w:p w:rsidR="008467B8" w:rsidRDefault="008467B8" w:rsidP="008467B8">
      <w:pPr>
        <w:pStyle w:val="ListParagraph"/>
        <w:numPr>
          <w:ilvl w:val="0"/>
          <w:numId w:val="3"/>
        </w:numPr>
        <w:shd w:val="clear" w:color="auto" w:fill="FFFFFF"/>
        <w:spacing w:after="120" w:line="240" w:lineRule="auto"/>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Adoption of the Agenda</w:t>
      </w:r>
    </w:p>
    <w:p w:rsidR="008467B8" w:rsidRDefault="008467B8" w:rsidP="008467B8">
      <w:pPr>
        <w:shd w:val="clear" w:color="auto" w:fill="FFFFFF"/>
        <w:spacing w:after="0" w:line="240" w:lineRule="auto"/>
        <w:ind w:firstLine="720"/>
        <w:rPr>
          <w:rFonts w:ascii="inherit" w:eastAsia="Times New Roman" w:hAnsi="inherit" w:cs="Times New Roman"/>
          <w:color w:val="000000"/>
          <w:sz w:val="18"/>
          <w:szCs w:val="18"/>
        </w:rPr>
      </w:pPr>
    </w:p>
    <w:p w:rsidR="008467B8" w:rsidRDefault="008467B8" w:rsidP="008467B8">
      <w:pPr>
        <w:pStyle w:val="ListParagraph"/>
        <w:numPr>
          <w:ilvl w:val="0"/>
          <w:numId w:val="1"/>
        </w:numPr>
        <w:shd w:val="clear" w:color="auto" w:fill="FFFFFF"/>
        <w:spacing w:after="0" w:line="240" w:lineRule="auto"/>
        <w:rPr>
          <w:rFonts w:ascii="inherit" w:eastAsia="Times New Roman" w:hAnsi="inherit" w:cs="Times New Roman"/>
          <w:color w:val="000000"/>
          <w:sz w:val="20"/>
          <w:szCs w:val="20"/>
        </w:rPr>
      </w:pPr>
      <w:r>
        <w:rPr>
          <w:rFonts w:ascii="inherit" w:eastAsia="Times New Roman" w:hAnsi="inherit" w:cs="Times New Roman"/>
          <w:b/>
          <w:bCs/>
          <w:color w:val="333333"/>
          <w:sz w:val="24"/>
          <w:szCs w:val="24"/>
        </w:rPr>
        <w:t xml:space="preserve"> Consent Agenda </w:t>
      </w:r>
      <w:r>
        <w:rPr>
          <w:rFonts w:ascii="inherit" w:eastAsia="Times New Roman" w:hAnsi="inherit" w:cs="Times New Roman"/>
          <w:bCs/>
          <w:color w:val="0070C0"/>
          <w:sz w:val="20"/>
          <w:szCs w:val="20"/>
        </w:rPr>
        <w:t>(One vote to approve all below items in one motion)</w:t>
      </w:r>
    </w:p>
    <w:p w:rsidR="008467B8" w:rsidRDefault="008467B8" w:rsidP="008467B8">
      <w:pPr>
        <w:pStyle w:val="ListParagraph"/>
        <w:shd w:val="clear" w:color="auto" w:fill="FFFFFF"/>
        <w:spacing w:after="0" w:line="240" w:lineRule="auto"/>
        <w:rPr>
          <w:rFonts w:ascii="inherit" w:eastAsia="Times New Roman" w:hAnsi="inherit" w:cs="Times New Roman"/>
          <w:color w:val="000000"/>
          <w:sz w:val="18"/>
          <w:szCs w:val="18"/>
        </w:rPr>
      </w:pPr>
    </w:p>
    <w:p w:rsidR="008467B8" w:rsidRDefault="008467B8" w:rsidP="008467B8">
      <w:pPr>
        <w:shd w:val="clear" w:color="auto" w:fill="FFFFFF"/>
        <w:spacing w:after="120" w:line="240" w:lineRule="auto"/>
        <w:ind w:firstLine="720"/>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A. Approval of Previous Minutes </w:t>
      </w:r>
    </w:p>
    <w:p w:rsidR="008467B8" w:rsidRDefault="008467B8" w:rsidP="008467B8">
      <w:pPr>
        <w:shd w:val="clear" w:color="auto" w:fill="FFFFFF"/>
        <w:spacing w:after="120" w:line="240" w:lineRule="auto"/>
        <w:ind w:firstLine="720"/>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B. Financial Reports</w:t>
      </w:r>
    </w:p>
    <w:p w:rsidR="008467B8" w:rsidRDefault="008467B8" w:rsidP="008467B8">
      <w:pPr>
        <w:shd w:val="clear" w:color="auto" w:fill="FFFFFF"/>
        <w:spacing w:after="0" w:line="240" w:lineRule="auto"/>
        <w:ind w:left="720" w:firstLine="720"/>
        <w:rPr>
          <w:rFonts w:ascii="inherit" w:eastAsia="Times New Roman" w:hAnsi="inherit" w:cs="Arial"/>
          <w:color w:val="000000"/>
          <w:sz w:val="18"/>
          <w:szCs w:val="18"/>
          <w:bdr w:val="none" w:sz="0" w:space="0" w:color="auto" w:frame="1"/>
        </w:rPr>
      </w:pPr>
      <w:r>
        <w:rPr>
          <w:rFonts w:ascii="inherit" w:eastAsia="Times New Roman" w:hAnsi="inherit" w:cs="Arial"/>
          <w:color w:val="000000"/>
          <w:sz w:val="18"/>
          <w:szCs w:val="18"/>
          <w:bdr w:val="none" w:sz="0" w:space="0" w:color="auto" w:frame="1"/>
        </w:rPr>
        <w:t>The following financial reports are attached.</w:t>
      </w:r>
    </w:p>
    <w:p w:rsidR="008467B8" w:rsidRDefault="008467B8" w:rsidP="008467B8">
      <w:pPr>
        <w:pStyle w:val="ListParagraph"/>
        <w:numPr>
          <w:ilvl w:val="0"/>
          <w:numId w:val="4"/>
        </w:numPr>
        <w:shd w:val="clear" w:color="auto" w:fill="FFFFFF"/>
        <w:spacing w:after="0" w:line="240" w:lineRule="auto"/>
        <w:rPr>
          <w:rFonts w:ascii="inherit" w:eastAsia="Times New Roman" w:hAnsi="inherit" w:cs="Times New Roman"/>
          <w:color w:val="000000"/>
          <w:sz w:val="18"/>
          <w:szCs w:val="18"/>
        </w:rPr>
      </w:pPr>
      <w:r>
        <w:rPr>
          <w:rFonts w:ascii="inherit" w:eastAsia="Times New Roman" w:hAnsi="inherit" w:cs="Arial"/>
          <w:color w:val="000000"/>
          <w:sz w:val="18"/>
          <w:szCs w:val="18"/>
          <w:bdr w:val="none" w:sz="0" w:space="0" w:color="auto" w:frame="1"/>
        </w:rPr>
        <w:t>Cash Summary</w:t>
      </w:r>
    </w:p>
    <w:p w:rsidR="008467B8" w:rsidRDefault="008467B8" w:rsidP="008467B8">
      <w:pPr>
        <w:pStyle w:val="ListParagraph"/>
        <w:numPr>
          <w:ilvl w:val="0"/>
          <w:numId w:val="4"/>
        </w:numPr>
        <w:shd w:val="clear" w:color="auto" w:fill="FFFFFF"/>
        <w:spacing w:after="0" w:line="240" w:lineRule="auto"/>
        <w:rPr>
          <w:rFonts w:ascii="inherit" w:eastAsia="Times New Roman" w:hAnsi="inherit" w:cs="Times New Roman"/>
          <w:color w:val="000000"/>
          <w:sz w:val="18"/>
          <w:szCs w:val="18"/>
        </w:rPr>
      </w:pPr>
      <w:r>
        <w:rPr>
          <w:rFonts w:ascii="inherit" w:eastAsia="Times New Roman" w:hAnsi="inherit" w:cs="Arial"/>
          <w:color w:val="000000"/>
          <w:sz w:val="18"/>
          <w:szCs w:val="18"/>
          <w:bdr w:val="none" w:sz="0" w:space="0" w:color="auto" w:frame="1"/>
        </w:rPr>
        <w:t>Check Listing</w:t>
      </w:r>
      <w:r w:rsidR="00674FE2">
        <w:rPr>
          <w:rFonts w:ascii="inherit" w:eastAsia="Times New Roman" w:hAnsi="inherit" w:cs="Arial"/>
          <w:color w:val="000000"/>
          <w:sz w:val="18"/>
          <w:szCs w:val="18"/>
          <w:bdr w:val="none" w:sz="0" w:space="0" w:color="auto" w:frame="1"/>
        </w:rPr>
        <w:t xml:space="preserve"> </w:t>
      </w:r>
      <w:r w:rsidR="00674FE2">
        <w:rPr>
          <w:rFonts w:ascii="Times New Roman" w:eastAsia="Times New Roman" w:hAnsi="Times New Roman" w:cs="Times New Roman"/>
          <w:b/>
          <w:bCs/>
          <w:color w:val="0070C0"/>
          <w:sz w:val="18"/>
          <w:szCs w:val="18"/>
        </w:rPr>
        <w:t>$85,560.43</w:t>
      </w:r>
      <w:r>
        <w:rPr>
          <w:rFonts w:ascii="inherit" w:eastAsia="Times New Roman" w:hAnsi="inherit" w:cs="Arial"/>
          <w:color w:val="000000"/>
          <w:sz w:val="18"/>
          <w:szCs w:val="18"/>
          <w:bdr w:val="none" w:sz="0" w:space="0" w:color="auto" w:frame="1"/>
        </w:rPr>
        <w:t xml:space="preserve"> Treasurer Report - Activity Funds Financial Statements – High School and Elementary</w:t>
      </w:r>
    </w:p>
    <w:p w:rsidR="008467B8" w:rsidRDefault="008467B8" w:rsidP="008467B8">
      <w:pPr>
        <w:pStyle w:val="ListParagraph"/>
        <w:numPr>
          <w:ilvl w:val="0"/>
          <w:numId w:val="4"/>
        </w:numPr>
        <w:shd w:val="clear" w:color="auto" w:fill="FFFFFF"/>
        <w:spacing w:after="0" w:line="240" w:lineRule="auto"/>
        <w:rPr>
          <w:rFonts w:ascii="inherit" w:eastAsia="Times New Roman" w:hAnsi="inherit" w:cs="Times New Roman"/>
          <w:b/>
          <w:color w:val="0070C0"/>
          <w:sz w:val="18"/>
          <w:szCs w:val="18"/>
        </w:rPr>
      </w:pPr>
      <w:r>
        <w:rPr>
          <w:rFonts w:ascii="inherit" w:eastAsia="Times New Roman" w:hAnsi="inherit" w:cs="Arial"/>
          <w:color w:val="000000"/>
          <w:sz w:val="18"/>
          <w:szCs w:val="18"/>
          <w:bdr w:val="none" w:sz="0" w:space="0" w:color="auto" w:frame="1"/>
        </w:rPr>
        <w:t xml:space="preserve">District Credit Card Usage –  </w:t>
      </w:r>
      <w:r w:rsidR="00674FE2">
        <w:rPr>
          <w:rFonts w:ascii="inherit" w:eastAsia="Times New Roman" w:hAnsi="inherit" w:cs="Arial"/>
          <w:color w:val="000000"/>
          <w:sz w:val="18"/>
          <w:szCs w:val="18"/>
          <w:bdr w:val="none" w:sz="0" w:space="0" w:color="auto" w:frame="1"/>
        </w:rPr>
        <w:t xml:space="preserve"> </w:t>
      </w:r>
      <w:r w:rsidR="00674FE2">
        <w:rPr>
          <w:rFonts w:ascii="Times New Roman" w:eastAsia="Times New Roman" w:hAnsi="Times New Roman" w:cs="Times New Roman"/>
          <w:b/>
          <w:bCs/>
          <w:color w:val="0070C0"/>
          <w:sz w:val="18"/>
          <w:szCs w:val="18"/>
        </w:rPr>
        <w:t>$7,530.44</w:t>
      </w:r>
    </w:p>
    <w:p w:rsidR="008467B8" w:rsidRDefault="008467B8" w:rsidP="008467B8">
      <w:pPr>
        <w:pStyle w:val="ListParagraph"/>
        <w:numPr>
          <w:ilvl w:val="0"/>
          <w:numId w:val="4"/>
        </w:numPr>
        <w:shd w:val="clear" w:color="auto" w:fill="FFFFFF"/>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color w:val="000000"/>
          <w:sz w:val="18"/>
          <w:szCs w:val="18"/>
          <w:bdr w:val="none" w:sz="0" w:space="0" w:color="auto" w:frame="1"/>
        </w:rPr>
        <w:t>Donations –</w:t>
      </w:r>
      <w:r w:rsidR="00674FE2">
        <w:rPr>
          <w:rFonts w:ascii="Times New Roman" w:eastAsia="Times New Roman" w:hAnsi="Times New Roman" w:cs="Times New Roman"/>
          <w:color w:val="000000"/>
          <w:sz w:val="18"/>
          <w:szCs w:val="18"/>
          <w:bdr w:val="none" w:sz="0" w:space="0" w:color="auto" w:frame="1"/>
        </w:rPr>
        <w:t xml:space="preserve"> </w:t>
      </w:r>
    </w:p>
    <w:p w:rsidR="008467B8" w:rsidRDefault="008467B8" w:rsidP="008467B8">
      <w:pPr>
        <w:pStyle w:val="ListParagraph"/>
        <w:numPr>
          <w:ilvl w:val="0"/>
          <w:numId w:val="4"/>
        </w:numPr>
        <w:shd w:val="clear" w:color="auto" w:fill="FFFFFF"/>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Cs/>
          <w:color w:val="000000"/>
          <w:sz w:val="18"/>
          <w:szCs w:val="18"/>
        </w:rPr>
        <w:t>Personnel</w:t>
      </w:r>
      <w:r w:rsidR="00A0483D">
        <w:rPr>
          <w:rFonts w:ascii="Times New Roman" w:eastAsia="Times New Roman" w:hAnsi="Times New Roman" w:cs="Times New Roman"/>
          <w:bCs/>
          <w:color w:val="000000"/>
          <w:sz w:val="18"/>
          <w:szCs w:val="18"/>
        </w:rPr>
        <w:t xml:space="preserve"> – </w:t>
      </w:r>
      <w:r w:rsidR="00A0483D" w:rsidRPr="00A0483D">
        <w:rPr>
          <w:rFonts w:ascii="Times New Roman" w:eastAsia="Times New Roman" w:hAnsi="Times New Roman" w:cs="Times New Roman"/>
          <w:b/>
          <w:bCs/>
          <w:color w:val="0070C0"/>
          <w:sz w:val="18"/>
          <w:szCs w:val="18"/>
        </w:rPr>
        <w:t>Supplemental assignments for 2022-23 as shared by Mr. Boden</w:t>
      </w:r>
      <w:r w:rsidR="00A0483D" w:rsidRPr="00A0483D">
        <w:rPr>
          <w:rFonts w:ascii="Times New Roman" w:eastAsia="Times New Roman" w:hAnsi="Times New Roman" w:cs="Times New Roman"/>
          <w:bCs/>
          <w:color w:val="0070C0"/>
          <w:sz w:val="18"/>
          <w:szCs w:val="18"/>
        </w:rPr>
        <w:t xml:space="preserve"> </w:t>
      </w:r>
      <w:r w:rsidR="00A0483D">
        <w:rPr>
          <w:rFonts w:ascii="Times New Roman" w:eastAsia="Times New Roman" w:hAnsi="Times New Roman" w:cs="Times New Roman"/>
          <w:bCs/>
          <w:color w:val="0070C0"/>
          <w:sz w:val="18"/>
          <w:szCs w:val="18"/>
        </w:rPr>
        <w:t>(see attachment)</w:t>
      </w:r>
    </w:p>
    <w:p w:rsidR="008467B8" w:rsidRDefault="008467B8" w:rsidP="008467B8">
      <w:pPr>
        <w:pStyle w:val="ListParagraph"/>
        <w:shd w:val="clear" w:color="auto" w:fill="FFFFFF"/>
        <w:spacing w:after="0" w:line="240" w:lineRule="auto"/>
        <w:ind w:left="2430"/>
        <w:rPr>
          <w:rFonts w:ascii="inherit" w:eastAsia="Times New Roman" w:hAnsi="inherit" w:cs="Times New Roman"/>
          <w:color w:val="000000"/>
          <w:sz w:val="18"/>
          <w:szCs w:val="18"/>
        </w:rPr>
      </w:pPr>
    </w:p>
    <w:p w:rsidR="008467B8" w:rsidRDefault="008467B8" w:rsidP="008467B8">
      <w:pPr>
        <w:pStyle w:val="ListParagraph"/>
        <w:numPr>
          <w:ilvl w:val="0"/>
          <w:numId w:val="1"/>
        </w:numPr>
        <w:shd w:val="clear" w:color="auto" w:fill="FFFFFF"/>
        <w:spacing w:after="0" w:line="240" w:lineRule="auto"/>
        <w:rPr>
          <w:rFonts w:ascii="inherit" w:eastAsia="Times New Roman" w:hAnsi="inherit" w:cs="Times New Roman"/>
          <w:b/>
          <w:bCs/>
          <w:color w:val="333333"/>
          <w:sz w:val="24"/>
          <w:szCs w:val="24"/>
        </w:rPr>
      </w:pPr>
      <w:r>
        <w:rPr>
          <w:rFonts w:ascii="inherit" w:eastAsia="Times New Roman" w:hAnsi="inherit" w:cs="Times New Roman"/>
          <w:b/>
          <w:bCs/>
          <w:color w:val="333333"/>
          <w:sz w:val="24"/>
          <w:szCs w:val="24"/>
        </w:rPr>
        <w:t>Patron Time</w:t>
      </w:r>
    </w:p>
    <w:p w:rsidR="008467B8" w:rsidRDefault="008467B8" w:rsidP="008467B8">
      <w:pPr>
        <w:shd w:val="clear" w:color="auto" w:fill="FFFFFF"/>
        <w:spacing w:after="0" w:line="240" w:lineRule="auto"/>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 </w:t>
      </w:r>
    </w:p>
    <w:p w:rsidR="008467B8" w:rsidRDefault="008467B8" w:rsidP="008467B8">
      <w:pPr>
        <w:shd w:val="clear" w:color="auto" w:fill="FFFFFF"/>
        <w:spacing w:after="120" w:line="240" w:lineRule="auto"/>
        <w:ind w:left="720"/>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A. Patrons to Speak to the Board of Education</w:t>
      </w:r>
      <w:r>
        <w:rPr>
          <w:rFonts w:ascii="inherit" w:eastAsia="Times New Roman" w:hAnsi="inherit" w:cs="Times New Roman"/>
          <w:b/>
          <w:bCs/>
          <w:color w:val="000000"/>
          <w:sz w:val="18"/>
          <w:szCs w:val="18"/>
        </w:rPr>
        <w:tab/>
      </w:r>
      <w:r>
        <w:rPr>
          <w:rFonts w:ascii="inherit" w:eastAsia="Times New Roman" w:hAnsi="inherit" w:cs="Times New Roman"/>
          <w:b/>
          <w:bCs/>
          <w:color w:val="000000"/>
          <w:sz w:val="18"/>
          <w:szCs w:val="18"/>
        </w:rPr>
        <w:tab/>
      </w:r>
      <w:r>
        <w:rPr>
          <w:rFonts w:ascii="inherit" w:eastAsia="Times New Roman" w:hAnsi="inherit" w:cs="Times New Roman"/>
          <w:b/>
          <w:bCs/>
          <w:color w:val="000000"/>
          <w:sz w:val="18"/>
          <w:szCs w:val="18"/>
        </w:rPr>
        <w:tab/>
      </w:r>
      <w:r>
        <w:rPr>
          <w:rFonts w:ascii="inherit" w:eastAsia="Times New Roman" w:hAnsi="inherit" w:cs="Times New Roman"/>
          <w:b/>
          <w:bCs/>
          <w:color w:val="000000"/>
          <w:sz w:val="18"/>
          <w:szCs w:val="18"/>
        </w:rPr>
        <w:tab/>
      </w:r>
    </w:p>
    <w:p w:rsidR="008467B8" w:rsidRDefault="008467B8" w:rsidP="008467B8">
      <w:pPr>
        <w:shd w:val="clear" w:color="auto" w:fill="FFFFFF"/>
        <w:spacing w:after="0" w:line="240" w:lineRule="auto"/>
        <w:rPr>
          <w:rFonts w:ascii="inherit" w:eastAsia="Times New Roman" w:hAnsi="inherit" w:cs="Times New Roman"/>
          <w:color w:val="000000"/>
          <w:sz w:val="18"/>
          <w:szCs w:val="18"/>
        </w:rPr>
      </w:pPr>
      <w:r>
        <w:rPr>
          <w:rFonts w:ascii="inherit" w:eastAsia="Times New Roman" w:hAnsi="inherit" w:cs="Times New Roman"/>
          <w:color w:val="000000"/>
          <w:sz w:val="18"/>
          <w:szCs w:val="18"/>
        </w:rPr>
        <w:t> </w:t>
      </w:r>
    </w:p>
    <w:p w:rsidR="008467B8" w:rsidRDefault="008467B8" w:rsidP="008467B8">
      <w:pPr>
        <w:shd w:val="clear" w:color="auto" w:fill="FFFFFF"/>
        <w:spacing w:after="120" w:line="240" w:lineRule="auto"/>
        <w:ind w:firstLine="720"/>
        <w:textAlignment w:val="top"/>
        <w:rPr>
          <w:rFonts w:ascii="inherit" w:eastAsia="Times New Roman" w:hAnsi="inherit" w:cs="Times New Roman"/>
          <w:color w:val="0070C0"/>
          <w:sz w:val="18"/>
          <w:szCs w:val="18"/>
        </w:rPr>
      </w:pPr>
      <w:r>
        <w:rPr>
          <w:rFonts w:ascii="inherit" w:eastAsia="Times New Roman" w:hAnsi="inherit" w:cs="Times New Roman"/>
          <w:color w:val="000000"/>
          <w:sz w:val="18"/>
          <w:szCs w:val="18"/>
        </w:rPr>
        <w:t xml:space="preserve">Presentation </w:t>
      </w:r>
      <w:r>
        <w:rPr>
          <w:rFonts w:ascii="inherit" w:eastAsia="Times New Roman" w:hAnsi="inherit" w:cs="Times New Roman"/>
          <w:color w:val="0070C0"/>
          <w:sz w:val="18"/>
          <w:szCs w:val="18"/>
        </w:rPr>
        <w:t>(Proposed protocol extracted from KASB Policy Handbook and other district practices)</w:t>
      </w:r>
    </w:p>
    <w:p w:rsidR="008467B8" w:rsidRPr="004479B7" w:rsidRDefault="008467B8" w:rsidP="008467B8">
      <w:pPr>
        <w:shd w:val="clear" w:color="auto" w:fill="FFFFFF"/>
        <w:spacing w:after="150" w:line="240" w:lineRule="auto"/>
        <w:ind w:left="720"/>
        <w:jc w:val="both"/>
        <w:rPr>
          <w:rFonts w:ascii="inherit" w:eastAsia="Times New Roman" w:hAnsi="inherit" w:cs="Times New Roman"/>
          <w:color w:val="000000"/>
          <w:sz w:val="18"/>
          <w:szCs w:val="18"/>
        </w:rPr>
      </w:pPr>
      <w:r>
        <w:rPr>
          <w:rFonts w:ascii="inherit" w:eastAsia="Times New Roman" w:hAnsi="inherit" w:cs="Times New Roman"/>
          <w:color w:val="000000"/>
          <w:sz w:val="18"/>
          <w:szCs w:val="18"/>
        </w:rPr>
        <w:t>At this time during the meeting, members of the public may address the Goessel School District Board of Education.  Each speaker must have registered with the Board Clerk, Joni Smith, before the meeting is called to order by completing a Speaker's Card and giving it to the Board Clerk.  When recognized by the President of the Board of Education, Kelly Booton, the citizen may address the board on appropriate topics.  The Board of Education is not required to reply to the comments but may if they so choose.   Each person or organization is allowed to address the board for no more than 5 minutes. </w:t>
      </w:r>
    </w:p>
    <w:p w:rsidR="008467B8" w:rsidRDefault="008467B8" w:rsidP="008467B8">
      <w:pPr>
        <w:pStyle w:val="ListParagraph"/>
        <w:shd w:val="clear" w:color="auto" w:fill="FFFFFF"/>
        <w:spacing w:after="0" w:line="240" w:lineRule="auto"/>
        <w:textAlignment w:val="top"/>
        <w:rPr>
          <w:rFonts w:ascii="inherit" w:eastAsia="Times New Roman" w:hAnsi="inherit" w:cs="Times New Roman"/>
          <w:color w:val="000000"/>
          <w:sz w:val="20"/>
          <w:szCs w:val="20"/>
        </w:rPr>
      </w:pPr>
    </w:p>
    <w:p w:rsidR="008467B8" w:rsidRDefault="008467B8" w:rsidP="008467B8">
      <w:pPr>
        <w:pStyle w:val="ListParagraph"/>
        <w:numPr>
          <w:ilvl w:val="0"/>
          <w:numId w:val="1"/>
        </w:numPr>
        <w:shd w:val="clear" w:color="auto" w:fill="FFFFFF"/>
        <w:spacing w:after="0" w:line="240" w:lineRule="auto"/>
        <w:textAlignment w:val="top"/>
        <w:rPr>
          <w:rFonts w:ascii="inherit" w:eastAsia="Times New Roman" w:hAnsi="inherit" w:cs="Times New Roman"/>
          <w:color w:val="000000"/>
          <w:sz w:val="18"/>
          <w:szCs w:val="18"/>
        </w:rPr>
      </w:pPr>
      <w:r>
        <w:rPr>
          <w:rFonts w:ascii="inherit" w:eastAsia="Times New Roman" w:hAnsi="inherit" w:cs="Times New Roman"/>
          <w:b/>
          <w:bCs/>
          <w:color w:val="333333"/>
          <w:sz w:val="24"/>
          <w:szCs w:val="24"/>
        </w:rPr>
        <w:t>Administrator’s Report</w:t>
      </w:r>
    </w:p>
    <w:p w:rsidR="008467B8" w:rsidRDefault="008467B8" w:rsidP="008467B8">
      <w:pPr>
        <w:shd w:val="clear" w:color="auto" w:fill="FFFFFF"/>
        <w:spacing w:after="0" w:line="240" w:lineRule="auto"/>
        <w:textAlignment w:val="top"/>
        <w:rPr>
          <w:rFonts w:ascii="inherit" w:eastAsia="Times New Roman" w:hAnsi="inherit" w:cs="Times New Roman"/>
          <w:color w:val="000000"/>
          <w:sz w:val="20"/>
          <w:szCs w:val="20"/>
        </w:rPr>
      </w:pPr>
    </w:p>
    <w:p w:rsidR="008467B8" w:rsidRDefault="008467B8" w:rsidP="008467B8">
      <w:pPr>
        <w:pStyle w:val="ListParagraph"/>
        <w:numPr>
          <w:ilvl w:val="0"/>
          <w:numId w:val="5"/>
        </w:numPr>
        <w:shd w:val="clear" w:color="auto" w:fill="FFFFFF"/>
        <w:spacing w:after="0" w:line="240" w:lineRule="auto"/>
        <w:textAlignment w:val="top"/>
        <w:rPr>
          <w:rFonts w:ascii="inherit" w:eastAsia="Times New Roman" w:hAnsi="inherit" w:cs="Times New Roman"/>
          <w:color w:val="000000"/>
          <w:sz w:val="20"/>
          <w:szCs w:val="20"/>
        </w:rPr>
      </w:pPr>
      <w:r>
        <w:rPr>
          <w:rFonts w:ascii="inherit" w:eastAsia="Times New Roman" w:hAnsi="inherit" w:cs="Times New Roman"/>
          <w:b/>
          <w:bCs/>
          <w:color w:val="333333"/>
          <w:sz w:val="20"/>
          <w:szCs w:val="20"/>
        </w:rPr>
        <w:t>Superintendent/Elementary Report</w:t>
      </w:r>
    </w:p>
    <w:p w:rsidR="008467B8" w:rsidRDefault="008467B8" w:rsidP="008467B8">
      <w:pPr>
        <w:pStyle w:val="ListParagraph"/>
        <w:shd w:val="clear" w:color="auto" w:fill="FFFFFF"/>
        <w:spacing w:after="0" w:line="240" w:lineRule="auto"/>
        <w:ind w:left="2160"/>
        <w:textAlignment w:val="top"/>
        <w:rPr>
          <w:rFonts w:ascii="inherit" w:eastAsia="Times New Roman" w:hAnsi="inherit" w:cs="Times New Roman"/>
          <w:color w:val="000000"/>
          <w:sz w:val="20"/>
          <w:szCs w:val="20"/>
        </w:rPr>
      </w:pPr>
    </w:p>
    <w:p w:rsidR="008467B8" w:rsidRDefault="008467B8" w:rsidP="008467B8">
      <w:pPr>
        <w:pStyle w:val="ListParagraph"/>
        <w:numPr>
          <w:ilvl w:val="0"/>
          <w:numId w:val="5"/>
        </w:numPr>
        <w:shd w:val="clear" w:color="auto" w:fill="FFFFFF"/>
        <w:spacing w:after="0" w:line="240" w:lineRule="auto"/>
        <w:textAlignment w:val="top"/>
        <w:rPr>
          <w:rFonts w:ascii="inherit" w:eastAsia="Times New Roman" w:hAnsi="inherit" w:cs="Times New Roman"/>
          <w:color w:val="000000"/>
          <w:sz w:val="20"/>
          <w:szCs w:val="20"/>
        </w:rPr>
      </w:pPr>
      <w:r>
        <w:rPr>
          <w:rFonts w:ascii="inherit" w:eastAsia="Times New Roman" w:hAnsi="inherit" w:cs="Times New Roman"/>
          <w:b/>
          <w:bCs/>
          <w:color w:val="333333"/>
          <w:sz w:val="20"/>
          <w:szCs w:val="20"/>
        </w:rPr>
        <w:t>Jr. High/High School Report (</w:t>
      </w:r>
      <w:r w:rsidRPr="004479B7">
        <w:rPr>
          <w:rFonts w:ascii="inherit" w:eastAsia="Times New Roman" w:hAnsi="inherit" w:cs="Times New Roman"/>
          <w:b/>
          <w:bCs/>
          <w:color w:val="0070C0"/>
          <w:sz w:val="20"/>
          <w:szCs w:val="20"/>
        </w:rPr>
        <w:t>attachment)</w:t>
      </w:r>
    </w:p>
    <w:p w:rsidR="008467B8" w:rsidRDefault="008467B8" w:rsidP="008467B8">
      <w:pPr>
        <w:shd w:val="clear" w:color="auto" w:fill="FFFFFF"/>
        <w:spacing w:after="0" w:line="240" w:lineRule="auto"/>
        <w:textAlignment w:val="top"/>
        <w:rPr>
          <w:rFonts w:ascii="inherit" w:eastAsia="Times New Roman" w:hAnsi="inherit" w:cs="Times New Roman"/>
          <w:color w:val="000000"/>
          <w:sz w:val="20"/>
          <w:szCs w:val="20"/>
        </w:rPr>
      </w:pPr>
    </w:p>
    <w:p w:rsidR="008467B8" w:rsidRDefault="008467B8" w:rsidP="008467B8">
      <w:pPr>
        <w:shd w:val="clear" w:color="auto" w:fill="FFFFFF"/>
        <w:spacing w:after="0" w:line="240" w:lineRule="auto"/>
        <w:textAlignment w:val="top"/>
        <w:rPr>
          <w:rFonts w:ascii="inherit" w:eastAsia="Times New Roman" w:hAnsi="inherit" w:cs="Times New Roman"/>
          <w:color w:val="000000"/>
          <w:sz w:val="20"/>
          <w:szCs w:val="20"/>
        </w:rPr>
      </w:pPr>
    </w:p>
    <w:p w:rsidR="008467B8" w:rsidRDefault="008467B8" w:rsidP="008467B8">
      <w:pPr>
        <w:pStyle w:val="ListParagraph"/>
        <w:numPr>
          <w:ilvl w:val="0"/>
          <w:numId w:val="1"/>
        </w:numPr>
        <w:shd w:val="clear" w:color="auto" w:fill="FFFFFF"/>
        <w:spacing w:after="0" w:line="240" w:lineRule="auto"/>
        <w:rPr>
          <w:rFonts w:ascii="inherit" w:eastAsia="Times New Roman" w:hAnsi="inherit" w:cs="Times New Roman"/>
          <w:b/>
          <w:bCs/>
          <w:color w:val="333333"/>
          <w:sz w:val="24"/>
          <w:szCs w:val="24"/>
        </w:rPr>
      </w:pPr>
      <w:r>
        <w:rPr>
          <w:rFonts w:ascii="inherit" w:eastAsia="Times New Roman" w:hAnsi="inherit" w:cs="Times New Roman"/>
          <w:b/>
          <w:bCs/>
          <w:color w:val="333333"/>
          <w:sz w:val="24"/>
          <w:szCs w:val="24"/>
        </w:rPr>
        <w:t>Discussion Items</w:t>
      </w:r>
    </w:p>
    <w:p w:rsidR="008467B8" w:rsidRDefault="008467B8" w:rsidP="008467B8">
      <w:pPr>
        <w:shd w:val="clear" w:color="auto" w:fill="FFFFFF"/>
        <w:spacing w:after="0" w:line="240" w:lineRule="auto"/>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 </w:t>
      </w:r>
    </w:p>
    <w:p w:rsidR="008467B8" w:rsidRDefault="008467B8" w:rsidP="008467B8">
      <w:pPr>
        <w:pStyle w:val="ListParagraph"/>
        <w:numPr>
          <w:ilvl w:val="0"/>
          <w:numId w:val="6"/>
        </w:numPr>
        <w:shd w:val="clear" w:color="auto" w:fill="FFFFFF"/>
        <w:spacing w:after="120" w:line="240" w:lineRule="auto"/>
        <w:textAlignment w:val="top"/>
        <w:rPr>
          <w:rFonts w:ascii="inherit" w:eastAsia="Times New Roman" w:hAnsi="inherit" w:cs="Times New Roman"/>
          <w:b/>
          <w:bCs/>
          <w:color w:val="000000"/>
          <w:sz w:val="20"/>
          <w:szCs w:val="20"/>
        </w:rPr>
      </w:pPr>
      <w:r>
        <w:rPr>
          <w:rFonts w:ascii="inherit" w:eastAsia="Times New Roman" w:hAnsi="inherit" w:cs="Times New Roman"/>
          <w:b/>
          <w:bCs/>
          <w:color w:val="000000"/>
          <w:sz w:val="20"/>
          <w:szCs w:val="20"/>
        </w:rPr>
        <w:t>Marion County Special Education Cooperative Report (MCSEC) – Maynard Knepp</w:t>
      </w:r>
    </w:p>
    <w:p w:rsidR="008467B8" w:rsidRDefault="008467B8" w:rsidP="008467B8">
      <w:pPr>
        <w:pStyle w:val="ListParagraph"/>
        <w:shd w:val="clear" w:color="auto" w:fill="FFFFFF"/>
        <w:spacing w:after="120" w:line="240" w:lineRule="auto"/>
        <w:ind w:left="1440"/>
        <w:textAlignment w:val="top"/>
        <w:rPr>
          <w:rFonts w:ascii="inherit" w:eastAsia="Times New Roman" w:hAnsi="inherit" w:cs="Times New Roman"/>
          <w:b/>
          <w:bCs/>
          <w:color w:val="000000"/>
          <w:sz w:val="20"/>
          <w:szCs w:val="20"/>
        </w:rPr>
      </w:pPr>
    </w:p>
    <w:p w:rsidR="008467B8" w:rsidRDefault="008467B8" w:rsidP="008467B8">
      <w:pPr>
        <w:pStyle w:val="ListParagraph"/>
        <w:numPr>
          <w:ilvl w:val="0"/>
          <w:numId w:val="6"/>
        </w:numPr>
        <w:shd w:val="clear" w:color="auto" w:fill="FFFFFF"/>
        <w:spacing w:after="120" w:line="240" w:lineRule="auto"/>
        <w:textAlignment w:val="top"/>
        <w:rPr>
          <w:rFonts w:ascii="inherit" w:eastAsia="Times New Roman" w:hAnsi="inherit" w:cs="Times New Roman"/>
          <w:b/>
          <w:bCs/>
          <w:color w:val="000000"/>
          <w:sz w:val="20"/>
          <w:szCs w:val="20"/>
        </w:rPr>
      </w:pPr>
      <w:r>
        <w:rPr>
          <w:rFonts w:ascii="inherit" w:eastAsia="Times New Roman" w:hAnsi="inherit" w:cs="Times New Roman"/>
          <w:b/>
          <w:bCs/>
          <w:color w:val="000000"/>
          <w:sz w:val="20"/>
          <w:szCs w:val="20"/>
        </w:rPr>
        <w:t>TLC Report – Sara Hiebert</w:t>
      </w:r>
    </w:p>
    <w:p w:rsidR="008467B8" w:rsidRDefault="008467B8" w:rsidP="008467B8">
      <w:pPr>
        <w:pStyle w:val="ListParagraph"/>
        <w:shd w:val="clear" w:color="auto" w:fill="FFFFFF"/>
        <w:spacing w:after="120" w:line="240" w:lineRule="auto"/>
        <w:ind w:left="1440"/>
        <w:textAlignment w:val="top"/>
        <w:rPr>
          <w:rFonts w:ascii="inherit" w:eastAsia="Times New Roman" w:hAnsi="inherit" w:cs="Times New Roman"/>
          <w:b/>
          <w:bCs/>
          <w:color w:val="000000"/>
          <w:sz w:val="20"/>
          <w:szCs w:val="20"/>
        </w:rPr>
      </w:pPr>
    </w:p>
    <w:p w:rsidR="008467B8" w:rsidRPr="007A19B4" w:rsidRDefault="008467B8" w:rsidP="007A19B4">
      <w:pPr>
        <w:pStyle w:val="ListParagraph"/>
        <w:numPr>
          <w:ilvl w:val="0"/>
          <w:numId w:val="6"/>
        </w:numPr>
        <w:shd w:val="clear" w:color="auto" w:fill="FFFFFF"/>
        <w:spacing w:after="120" w:line="240" w:lineRule="auto"/>
        <w:textAlignment w:val="top"/>
        <w:rPr>
          <w:rFonts w:ascii="inherit" w:eastAsia="Times New Roman" w:hAnsi="inherit" w:cs="Times New Roman"/>
          <w:b/>
          <w:bCs/>
          <w:color w:val="000000"/>
          <w:sz w:val="20"/>
          <w:szCs w:val="20"/>
        </w:rPr>
      </w:pPr>
      <w:r>
        <w:rPr>
          <w:rFonts w:ascii="inherit" w:eastAsia="Times New Roman" w:hAnsi="inherit" w:cs="Times New Roman"/>
          <w:b/>
          <w:bCs/>
          <w:color w:val="000000"/>
          <w:sz w:val="20"/>
          <w:szCs w:val="20"/>
        </w:rPr>
        <w:t>Legislative Updates – Patrick and Bryant</w:t>
      </w:r>
    </w:p>
    <w:p w:rsidR="00A6015F" w:rsidRPr="00A6015F" w:rsidRDefault="00A6015F" w:rsidP="00A6015F">
      <w:pPr>
        <w:pStyle w:val="ListParagraph"/>
        <w:rPr>
          <w:rFonts w:ascii="inherit" w:eastAsia="Times New Roman" w:hAnsi="inherit" w:cs="Times New Roman"/>
          <w:b/>
          <w:bCs/>
          <w:color w:val="000000"/>
          <w:sz w:val="20"/>
          <w:szCs w:val="20"/>
        </w:rPr>
      </w:pPr>
    </w:p>
    <w:p w:rsidR="007A19B4" w:rsidRDefault="00A6015F" w:rsidP="007A19B4">
      <w:pPr>
        <w:pStyle w:val="ListParagraph"/>
        <w:numPr>
          <w:ilvl w:val="0"/>
          <w:numId w:val="6"/>
        </w:numPr>
        <w:shd w:val="clear" w:color="auto" w:fill="FFFFFF"/>
        <w:spacing w:after="120" w:line="240" w:lineRule="auto"/>
        <w:textAlignment w:val="top"/>
        <w:rPr>
          <w:rFonts w:ascii="inherit" w:eastAsia="Times New Roman" w:hAnsi="inherit" w:cs="Times New Roman"/>
          <w:b/>
          <w:bCs/>
          <w:color w:val="000000"/>
          <w:sz w:val="20"/>
          <w:szCs w:val="20"/>
        </w:rPr>
      </w:pPr>
      <w:r>
        <w:rPr>
          <w:rFonts w:ascii="inherit" w:eastAsia="Times New Roman" w:hAnsi="inherit" w:cs="Times New Roman"/>
          <w:b/>
          <w:bCs/>
          <w:color w:val="000000"/>
          <w:sz w:val="20"/>
          <w:szCs w:val="20"/>
        </w:rPr>
        <w:lastRenderedPageBreak/>
        <w:t>Academic district needs assessment</w:t>
      </w:r>
      <w:r w:rsidR="007A19B4">
        <w:rPr>
          <w:rFonts w:ascii="inherit" w:eastAsia="Times New Roman" w:hAnsi="inherit" w:cs="Times New Roman"/>
          <w:b/>
          <w:bCs/>
          <w:color w:val="000000"/>
          <w:sz w:val="20"/>
          <w:szCs w:val="20"/>
        </w:rPr>
        <w:t xml:space="preserve"> progress at USD 411 – fulfilling new requiremen</w:t>
      </w:r>
      <w:r w:rsidR="00A0483D">
        <w:rPr>
          <w:rFonts w:ascii="inherit" w:eastAsia="Times New Roman" w:hAnsi="inherit" w:cs="Times New Roman"/>
          <w:b/>
          <w:bCs/>
          <w:color w:val="000000"/>
          <w:sz w:val="20"/>
          <w:szCs w:val="20"/>
        </w:rPr>
        <w:t xml:space="preserve">ts related to Senate Sub for HB </w:t>
      </w:r>
      <w:r w:rsidR="007A19B4">
        <w:rPr>
          <w:rFonts w:ascii="inherit" w:eastAsia="Times New Roman" w:hAnsi="inherit" w:cs="Times New Roman"/>
          <w:b/>
          <w:bCs/>
          <w:color w:val="000000"/>
          <w:sz w:val="20"/>
          <w:szCs w:val="20"/>
        </w:rPr>
        <w:t>2567</w:t>
      </w:r>
    </w:p>
    <w:p w:rsidR="007A19B4" w:rsidRPr="007A19B4" w:rsidRDefault="007A19B4" w:rsidP="007A19B4">
      <w:pPr>
        <w:pStyle w:val="ListParagraph"/>
        <w:rPr>
          <w:rFonts w:ascii="inherit" w:eastAsia="Times New Roman" w:hAnsi="inherit" w:cs="Times New Roman"/>
          <w:b/>
          <w:bCs/>
          <w:color w:val="000000"/>
          <w:sz w:val="20"/>
          <w:szCs w:val="20"/>
        </w:rPr>
      </w:pPr>
    </w:p>
    <w:p w:rsidR="007A19B4" w:rsidRPr="00511E29" w:rsidRDefault="007A19B4" w:rsidP="007A19B4">
      <w:pPr>
        <w:pStyle w:val="ListParagraph"/>
        <w:numPr>
          <w:ilvl w:val="0"/>
          <w:numId w:val="12"/>
        </w:numPr>
        <w:shd w:val="clear" w:color="auto" w:fill="FFFFFF"/>
        <w:spacing w:after="120" w:line="240" w:lineRule="auto"/>
        <w:textAlignment w:val="top"/>
        <w:rPr>
          <w:rFonts w:ascii="inherit" w:eastAsia="Times New Roman" w:hAnsi="inherit" w:cs="Times New Roman"/>
          <w:b/>
          <w:bCs/>
          <w:color w:val="0070C0"/>
          <w:sz w:val="20"/>
          <w:szCs w:val="20"/>
        </w:rPr>
      </w:pPr>
      <w:r w:rsidRPr="00511E29">
        <w:rPr>
          <w:rFonts w:ascii="inherit" w:eastAsia="Times New Roman" w:hAnsi="inherit" w:cs="Times New Roman"/>
          <w:b/>
          <w:bCs/>
          <w:color w:val="0070C0"/>
          <w:sz w:val="20"/>
          <w:szCs w:val="20"/>
        </w:rPr>
        <w:t>KESA Accreditation – insights gained</w:t>
      </w:r>
    </w:p>
    <w:p w:rsidR="007A19B4" w:rsidRPr="00511E29" w:rsidRDefault="007A19B4" w:rsidP="007A19B4">
      <w:pPr>
        <w:pStyle w:val="ListParagraph"/>
        <w:numPr>
          <w:ilvl w:val="0"/>
          <w:numId w:val="12"/>
        </w:numPr>
        <w:shd w:val="clear" w:color="auto" w:fill="FFFFFF"/>
        <w:spacing w:after="120" w:line="240" w:lineRule="auto"/>
        <w:textAlignment w:val="top"/>
        <w:rPr>
          <w:rFonts w:ascii="inherit" w:eastAsia="Times New Roman" w:hAnsi="inherit" w:cs="Times New Roman"/>
          <w:b/>
          <w:bCs/>
          <w:color w:val="0070C0"/>
          <w:sz w:val="20"/>
          <w:szCs w:val="20"/>
        </w:rPr>
      </w:pPr>
      <w:r w:rsidRPr="00511E29">
        <w:rPr>
          <w:rFonts w:ascii="inherit" w:eastAsia="Times New Roman" w:hAnsi="inherit" w:cs="Times New Roman"/>
          <w:b/>
          <w:bCs/>
          <w:color w:val="0070C0"/>
          <w:sz w:val="20"/>
          <w:szCs w:val="20"/>
        </w:rPr>
        <w:t>Kansas State Assessment results from 2022</w:t>
      </w:r>
    </w:p>
    <w:p w:rsidR="007A19B4" w:rsidRPr="00511E29" w:rsidRDefault="007A19B4" w:rsidP="007A19B4">
      <w:pPr>
        <w:pStyle w:val="ListParagraph"/>
        <w:numPr>
          <w:ilvl w:val="0"/>
          <w:numId w:val="12"/>
        </w:numPr>
        <w:shd w:val="clear" w:color="auto" w:fill="FFFFFF"/>
        <w:spacing w:after="120" w:line="240" w:lineRule="auto"/>
        <w:textAlignment w:val="top"/>
        <w:rPr>
          <w:rFonts w:ascii="inherit" w:eastAsia="Times New Roman" w:hAnsi="inherit" w:cs="Times New Roman"/>
          <w:b/>
          <w:bCs/>
          <w:color w:val="0070C0"/>
          <w:sz w:val="20"/>
          <w:szCs w:val="20"/>
        </w:rPr>
      </w:pPr>
      <w:r w:rsidRPr="00511E29">
        <w:rPr>
          <w:rFonts w:ascii="inherit" w:eastAsia="Times New Roman" w:hAnsi="inherit" w:cs="Times New Roman"/>
          <w:b/>
          <w:bCs/>
          <w:color w:val="0070C0"/>
          <w:sz w:val="20"/>
          <w:szCs w:val="20"/>
        </w:rPr>
        <w:t>Budget and funding considerations to ensure student academic needs are being met</w:t>
      </w:r>
    </w:p>
    <w:p w:rsidR="007E202A" w:rsidRDefault="007E202A" w:rsidP="007E202A">
      <w:pPr>
        <w:pStyle w:val="ListParagraph"/>
        <w:shd w:val="clear" w:color="auto" w:fill="FFFFFF"/>
        <w:spacing w:after="120" w:line="240" w:lineRule="auto"/>
        <w:ind w:left="2880"/>
        <w:textAlignment w:val="top"/>
        <w:rPr>
          <w:rFonts w:ascii="inherit" w:eastAsia="Times New Roman" w:hAnsi="inherit" w:cs="Times New Roman"/>
          <w:b/>
          <w:bCs/>
          <w:color w:val="000000"/>
          <w:sz w:val="20"/>
          <w:szCs w:val="20"/>
        </w:rPr>
      </w:pPr>
    </w:p>
    <w:p w:rsidR="007E202A" w:rsidRPr="00A0483D" w:rsidRDefault="007E202A" w:rsidP="007E202A">
      <w:pPr>
        <w:pStyle w:val="ListParagraph"/>
        <w:numPr>
          <w:ilvl w:val="0"/>
          <w:numId w:val="6"/>
        </w:numPr>
        <w:shd w:val="clear" w:color="auto" w:fill="FFFFFF"/>
        <w:spacing w:after="120" w:line="240" w:lineRule="auto"/>
        <w:textAlignment w:val="top"/>
        <w:rPr>
          <w:rFonts w:ascii="inherit" w:eastAsia="Times New Roman" w:hAnsi="inherit" w:cs="Times New Roman"/>
          <w:b/>
          <w:bCs/>
          <w:color w:val="0070C0"/>
          <w:sz w:val="20"/>
          <w:szCs w:val="20"/>
        </w:rPr>
      </w:pPr>
      <w:r>
        <w:rPr>
          <w:rFonts w:ascii="inherit" w:eastAsia="Times New Roman" w:hAnsi="inherit" w:cs="Times New Roman"/>
          <w:b/>
          <w:bCs/>
          <w:color w:val="000000"/>
          <w:sz w:val="20"/>
          <w:szCs w:val="20"/>
        </w:rPr>
        <w:t>Kansas Association of School Board (KASB) June policy updates – First read</w:t>
      </w:r>
      <w:r w:rsidR="00A0483D">
        <w:rPr>
          <w:rFonts w:ascii="inherit" w:eastAsia="Times New Roman" w:hAnsi="inherit" w:cs="Times New Roman"/>
          <w:b/>
          <w:bCs/>
          <w:color w:val="000000"/>
          <w:sz w:val="20"/>
          <w:szCs w:val="20"/>
        </w:rPr>
        <w:t xml:space="preserve"> </w:t>
      </w:r>
      <w:r w:rsidR="00A0483D" w:rsidRPr="00A0483D">
        <w:rPr>
          <w:rFonts w:ascii="inherit" w:eastAsia="Times New Roman" w:hAnsi="inherit" w:cs="Times New Roman"/>
          <w:b/>
          <w:bCs/>
          <w:color w:val="0070C0"/>
          <w:sz w:val="20"/>
          <w:szCs w:val="20"/>
        </w:rPr>
        <w:t>(attachment)</w:t>
      </w:r>
    </w:p>
    <w:p w:rsidR="008467B8" w:rsidRDefault="008467B8" w:rsidP="008467B8">
      <w:pPr>
        <w:pStyle w:val="ListParagraph"/>
        <w:shd w:val="clear" w:color="auto" w:fill="FFFFFF"/>
        <w:spacing w:after="120" w:line="240" w:lineRule="auto"/>
        <w:ind w:left="1440"/>
        <w:textAlignment w:val="top"/>
        <w:rPr>
          <w:rFonts w:ascii="inherit" w:eastAsia="Times New Roman" w:hAnsi="inherit" w:cs="Times New Roman"/>
          <w:b/>
          <w:bCs/>
          <w:color w:val="000000"/>
          <w:sz w:val="20"/>
          <w:szCs w:val="20"/>
        </w:rPr>
      </w:pPr>
    </w:p>
    <w:p w:rsidR="008467B8" w:rsidRDefault="008467B8" w:rsidP="008467B8">
      <w:pPr>
        <w:pStyle w:val="ListParagraph"/>
        <w:numPr>
          <w:ilvl w:val="0"/>
          <w:numId w:val="1"/>
        </w:numPr>
        <w:shd w:val="clear" w:color="auto" w:fill="FFFFFF"/>
        <w:spacing w:after="75" w:line="240" w:lineRule="auto"/>
        <w:rPr>
          <w:rFonts w:ascii="inherit" w:eastAsia="Times New Roman" w:hAnsi="inherit" w:cs="Times New Roman"/>
          <w:sz w:val="18"/>
          <w:szCs w:val="18"/>
        </w:rPr>
      </w:pPr>
      <w:r>
        <w:rPr>
          <w:rFonts w:ascii="inherit" w:eastAsia="Times New Roman" w:hAnsi="inherit" w:cs="Times New Roman"/>
          <w:b/>
          <w:bCs/>
          <w:sz w:val="24"/>
          <w:szCs w:val="24"/>
        </w:rPr>
        <w:t>Action Items</w:t>
      </w:r>
    </w:p>
    <w:p w:rsidR="008467B8" w:rsidRDefault="008467B8" w:rsidP="008467B8">
      <w:pPr>
        <w:pStyle w:val="ListParagraph"/>
        <w:shd w:val="clear" w:color="auto" w:fill="FFFFFF"/>
        <w:spacing w:after="75" w:line="240" w:lineRule="auto"/>
        <w:ind w:left="1080"/>
        <w:rPr>
          <w:rFonts w:ascii="inherit" w:eastAsia="Times New Roman" w:hAnsi="inherit" w:cs="Times New Roman"/>
          <w:sz w:val="18"/>
          <w:szCs w:val="18"/>
        </w:rPr>
      </w:pPr>
    </w:p>
    <w:p w:rsidR="00C31A0F" w:rsidRPr="00C31A0F" w:rsidRDefault="00A6015F" w:rsidP="00C31A0F">
      <w:pPr>
        <w:pStyle w:val="ListParagraph"/>
        <w:numPr>
          <w:ilvl w:val="0"/>
          <w:numId w:val="7"/>
        </w:numPr>
        <w:shd w:val="clear" w:color="auto" w:fill="FFFFFF"/>
        <w:spacing w:after="120" w:line="240" w:lineRule="auto"/>
        <w:textAlignment w:val="top"/>
        <w:rPr>
          <w:rFonts w:eastAsia="Times New Roman" w:cstheme="minorHAnsi"/>
          <w:bCs/>
          <w:color w:val="0070C0"/>
        </w:rPr>
      </w:pPr>
      <w:r w:rsidRPr="00A6015F">
        <w:rPr>
          <w:rFonts w:eastAsia="Times New Roman" w:cstheme="minorHAnsi"/>
        </w:rPr>
        <w:t>Motion to approve one kindergarten student who exceeded 40 hours of remote learning during the 2</w:t>
      </w:r>
      <w:r w:rsidRPr="00A6015F">
        <w:rPr>
          <w:rFonts w:eastAsia="Times New Roman" w:cstheme="minorHAnsi"/>
          <w:vertAlign w:val="superscript"/>
        </w:rPr>
        <w:t>nd</w:t>
      </w:r>
      <w:r w:rsidRPr="00A6015F">
        <w:rPr>
          <w:rFonts w:eastAsia="Times New Roman" w:cstheme="minorHAnsi"/>
        </w:rPr>
        <w:t xml:space="preserve"> semester of the 2022 </w:t>
      </w:r>
      <w:r>
        <w:rPr>
          <w:rFonts w:eastAsia="Times New Roman" w:cstheme="minorHAnsi"/>
        </w:rPr>
        <w:t xml:space="preserve">as per Senate Bill </w:t>
      </w:r>
      <w:r w:rsidRPr="00A6015F">
        <w:rPr>
          <w:rFonts w:eastAsia="Times New Roman" w:cstheme="minorHAnsi"/>
        </w:rPr>
        <w:t xml:space="preserve">40.  </w:t>
      </w:r>
      <w:r>
        <w:rPr>
          <w:rFonts w:eastAsia="Times New Roman" w:cs="Times New Roman"/>
          <w:b/>
          <w:bCs/>
          <w:color w:val="0070C0"/>
        </w:rPr>
        <w:t>(Recommend approval)</w:t>
      </w:r>
    </w:p>
    <w:p w:rsidR="00C31A0F" w:rsidRPr="00C31A0F" w:rsidRDefault="00C31A0F" w:rsidP="00C31A0F">
      <w:pPr>
        <w:pStyle w:val="ListParagraph"/>
        <w:shd w:val="clear" w:color="auto" w:fill="FFFFFF"/>
        <w:spacing w:after="120" w:line="240" w:lineRule="auto"/>
        <w:ind w:left="1440"/>
        <w:textAlignment w:val="top"/>
        <w:rPr>
          <w:rFonts w:eastAsia="Times New Roman" w:cstheme="minorHAnsi"/>
          <w:bCs/>
          <w:color w:val="0070C0"/>
        </w:rPr>
      </w:pPr>
    </w:p>
    <w:p w:rsidR="00A6015F" w:rsidRPr="00C31A0F" w:rsidRDefault="008467B8" w:rsidP="00C31A0F">
      <w:pPr>
        <w:pStyle w:val="ListParagraph"/>
        <w:numPr>
          <w:ilvl w:val="0"/>
          <w:numId w:val="7"/>
        </w:numPr>
        <w:shd w:val="clear" w:color="auto" w:fill="FFFFFF"/>
        <w:spacing w:after="120" w:line="240" w:lineRule="auto"/>
        <w:textAlignment w:val="top"/>
        <w:rPr>
          <w:rFonts w:eastAsia="Times New Roman" w:cstheme="minorHAnsi"/>
          <w:bCs/>
          <w:color w:val="0070C0"/>
        </w:rPr>
      </w:pPr>
      <w:r w:rsidRPr="00C31A0F">
        <w:rPr>
          <w:rFonts w:eastAsia="Times New Roman" w:cstheme="minorHAnsi"/>
          <w:bCs/>
        </w:rPr>
        <w:t xml:space="preserve">Motion to approve the hiring of </w:t>
      </w:r>
      <w:r w:rsidR="00C31A0F" w:rsidRPr="00C31A0F">
        <w:rPr>
          <w:rFonts w:eastAsia="Times New Roman" w:cstheme="minorHAnsi"/>
          <w:bCs/>
        </w:rPr>
        <w:t>Ms. Olivia Duerksen as the 3</w:t>
      </w:r>
      <w:r w:rsidR="00C31A0F" w:rsidRPr="00C31A0F">
        <w:rPr>
          <w:rFonts w:eastAsia="Times New Roman" w:cstheme="minorHAnsi"/>
          <w:bCs/>
          <w:vertAlign w:val="superscript"/>
        </w:rPr>
        <w:t>rd</w:t>
      </w:r>
      <w:r w:rsidR="00C31A0F" w:rsidRPr="00C31A0F">
        <w:rPr>
          <w:rFonts w:eastAsia="Times New Roman" w:cstheme="minorHAnsi"/>
          <w:bCs/>
        </w:rPr>
        <w:t xml:space="preserve"> grade teacher at GES</w:t>
      </w:r>
      <w:r w:rsidR="00C31A0F" w:rsidRPr="00C31A0F">
        <w:rPr>
          <w:rFonts w:eastAsia="Times New Roman" w:cstheme="minorHAnsi"/>
          <w:b/>
          <w:bCs/>
        </w:rPr>
        <w:t xml:space="preserve"> </w:t>
      </w:r>
      <w:r w:rsidRPr="00C31A0F">
        <w:rPr>
          <w:rFonts w:eastAsia="Times New Roman" w:cstheme="minorHAnsi"/>
          <w:bCs/>
        </w:rPr>
        <w:t>for the 2022-23 school year.</w:t>
      </w:r>
      <w:r w:rsidR="00A6015F" w:rsidRPr="00C31A0F">
        <w:rPr>
          <w:rFonts w:eastAsia="Times New Roman" w:cstheme="minorHAnsi"/>
          <w:bCs/>
        </w:rPr>
        <w:t xml:space="preserve">  </w:t>
      </w:r>
      <w:r w:rsidR="00612B7A" w:rsidRPr="00C31A0F">
        <w:rPr>
          <w:rFonts w:eastAsia="Times New Roman" w:cstheme="minorHAnsi"/>
          <w:b/>
          <w:bCs/>
          <w:color w:val="0070C0"/>
        </w:rPr>
        <w:t xml:space="preserve">(recommend </w:t>
      </w:r>
      <w:r w:rsidR="00305451">
        <w:rPr>
          <w:rFonts w:eastAsia="Times New Roman" w:cstheme="minorHAnsi"/>
          <w:b/>
          <w:bCs/>
          <w:color w:val="0070C0"/>
        </w:rPr>
        <w:t>approval</w:t>
      </w:r>
      <w:r w:rsidR="00612B7A" w:rsidRPr="00C31A0F">
        <w:rPr>
          <w:rFonts w:eastAsia="Times New Roman" w:cstheme="minorHAnsi"/>
          <w:b/>
          <w:bCs/>
          <w:color w:val="0070C0"/>
        </w:rPr>
        <w:t>)</w:t>
      </w:r>
    </w:p>
    <w:p w:rsidR="00C31A0F" w:rsidRDefault="00C31A0F" w:rsidP="00C31A0F">
      <w:pPr>
        <w:shd w:val="clear" w:color="auto" w:fill="FFFFFF"/>
        <w:spacing w:after="120" w:line="240" w:lineRule="auto"/>
        <w:textAlignment w:val="top"/>
        <w:rPr>
          <w:rFonts w:eastAsia="Times New Roman" w:cstheme="minorHAnsi"/>
          <w:bCs/>
        </w:rPr>
      </w:pPr>
    </w:p>
    <w:p w:rsidR="00A0483D" w:rsidRDefault="00C31A0F" w:rsidP="00A0483D">
      <w:pPr>
        <w:pStyle w:val="ListParagraph"/>
        <w:numPr>
          <w:ilvl w:val="0"/>
          <w:numId w:val="7"/>
        </w:numPr>
        <w:shd w:val="clear" w:color="auto" w:fill="FFFFFF"/>
        <w:spacing w:after="120" w:line="240" w:lineRule="auto"/>
        <w:textAlignment w:val="top"/>
        <w:rPr>
          <w:rFonts w:eastAsia="Times New Roman" w:cstheme="minorHAnsi"/>
          <w:b/>
          <w:bCs/>
          <w:color w:val="0070C0"/>
        </w:rPr>
      </w:pPr>
      <w:r w:rsidRPr="00C31A0F">
        <w:rPr>
          <w:rFonts w:eastAsia="Times New Roman" w:cstheme="minorHAnsi"/>
          <w:bCs/>
        </w:rPr>
        <w:t xml:space="preserve">Motion to approve the hiring of </w:t>
      </w:r>
      <w:r>
        <w:rPr>
          <w:rFonts w:eastAsia="Times New Roman" w:cstheme="minorHAnsi"/>
          <w:bCs/>
        </w:rPr>
        <w:t>Mr. Gerard Dunn</w:t>
      </w:r>
      <w:r w:rsidR="00D11FB9">
        <w:rPr>
          <w:rFonts w:eastAsia="Times New Roman" w:cstheme="minorHAnsi"/>
          <w:bCs/>
        </w:rPr>
        <w:t>e</w:t>
      </w:r>
      <w:r w:rsidRPr="00C31A0F">
        <w:rPr>
          <w:rFonts w:eastAsia="Times New Roman" w:cstheme="minorHAnsi"/>
          <w:bCs/>
        </w:rPr>
        <w:t xml:space="preserve"> as the </w:t>
      </w:r>
      <w:r>
        <w:rPr>
          <w:rFonts w:eastAsia="Times New Roman" w:cstheme="minorHAnsi"/>
          <w:bCs/>
        </w:rPr>
        <w:t>Social Studies teacher at GHS</w:t>
      </w:r>
      <w:r w:rsidRPr="00C31A0F">
        <w:rPr>
          <w:rFonts w:eastAsia="Times New Roman" w:cstheme="minorHAnsi"/>
          <w:b/>
          <w:bCs/>
        </w:rPr>
        <w:t xml:space="preserve"> </w:t>
      </w:r>
      <w:r w:rsidRPr="00C31A0F">
        <w:rPr>
          <w:rFonts w:eastAsia="Times New Roman" w:cstheme="minorHAnsi"/>
          <w:bCs/>
        </w:rPr>
        <w:t xml:space="preserve">for the 2022-23 school year.  </w:t>
      </w:r>
      <w:r w:rsidRPr="00C31A0F">
        <w:rPr>
          <w:rFonts w:eastAsia="Times New Roman" w:cstheme="minorHAnsi"/>
          <w:b/>
          <w:bCs/>
          <w:color w:val="0070C0"/>
        </w:rPr>
        <w:t>(recommend approval)</w:t>
      </w:r>
    </w:p>
    <w:p w:rsidR="00A0483D" w:rsidRPr="00A0483D" w:rsidRDefault="00A0483D" w:rsidP="00A0483D">
      <w:pPr>
        <w:pStyle w:val="ListParagraph"/>
        <w:rPr>
          <w:rFonts w:eastAsia="Times New Roman" w:cstheme="minorHAnsi"/>
          <w:bCs/>
        </w:rPr>
      </w:pPr>
    </w:p>
    <w:p w:rsidR="00A0483D" w:rsidRDefault="00A0483D" w:rsidP="00A0483D">
      <w:pPr>
        <w:pStyle w:val="ListParagraph"/>
        <w:numPr>
          <w:ilvl w:val="0"/>
          <w:numId w:val="7"/>
        </w:numPr>
        <w:shd w:val="clear" w:color="auto" w:fill="FFFFFF"/>
        <w:spacing w:after="120" w:line="240" w:lineRule="auto"/>
        <w:textAlignment w:val="top"/>
        <w:rPr>
          <w:rFonts w:eastAsia="Times New Roman" w:cstheme="minorHAnsi"/>
          <w:b/>
          <w:bCs/>
          <w:color w:val="0070C0"/>
        </w:rPr>
      </w:pPr>
      <w:r w:rsidRPr="00A0483D">
        <w:rPr>
          <w:rFonts w:eastAsia="Times New Roman" w:cstheme="minorHAnsi"/>
          <w:bCs/>
        </w:rPr>
        <w:t xml:space="preserve">Motion to approve the hiring of Mr. </w:t>
      </w:r>
      <w:r w:rsidRPr="00A0483D">
        <w:rPr>
          <w:rFonts w:eastAsia="Times New Roman" w:cstheme="minorHAnsi"/>
        </w:rPr>
        <w:t xml:space="preserve">Scott </w:t>
      </w:r>
      <w:proofErr w:type="spellStart"/>
      <w:r w:rsidRPr="00A0483D">
        <w:rPr>
          <w:rFonts w:eastAsia="Times New Roman" w:cstheme="minorHAnsi"/>
        </w:rPr>
        <w:t>Frobenius</w:t>
      </w:r>
      <w:proofErr w:type="spellEnd"/>
      <w:r w:rsidRPr="00A0483D">
        <w:rPr>
          <w:rFonts w:eastAsia="Times New Roman" w:cstheme="minorHAnsi"/>
        </w:rPr>
        <w:t xml:space="preserve"> as </w:t>
      </w:r>
      <w:r>
        <w:rPr>
          <w:rFonts w:eastAsia="Times New Roman" w:cstheme="minorHAnsi"/>
        </w:rPr>
        <w:t>JH/</w:t>
      </w:r>
      <w:r w:rsidRPr="00A0483D">
        <w:rPr>
          <w:rFonts w:eastAsia="Times New Roman" w:cstheme="minorHAnsi"/>
        </w:rPr>
        <w:t>HS custodian.</w:t>
      </w:r>
      <w:r>
        <w:rPr>
          <w:rFonts w:eastAsia="Times New Roman" w:cstheme="minorHAnsi"/>
        </w:rPr>
        <w:t xml:space="preserve">  </w:t>
      </w:r>
      <w:r w:rsidRPr="00C31A0F">
        <w:rPr>
          <w:rFonts w:eastAsia="Times New Roman" w:cstheme="minorHAnsi"/>
          <w:b/>
          <w:bCs/>
          <w:color w:val="0070C0"/>
        </w:rPr>
        <w:t>(recommen</w:t>
      </w:r>
      <w:r>
        <w:rPr>
          <w:rFonts w:eastAsia="Times New Roman" w:cstheme="minorHAnsi"/>
          <w:b/>
          <w:bCs/>
          <w:color w:val="0070C0"/>
        </w:rPr>
        <w:t>d approval</w:t>
      </w:r>
      <w:r w:rsidRPr="00C31A0F">
        <w:rPr>
          <w:rFonts w:eastAsia="Times New Roman" w:cstheme="minorHAnsi"/>
          <w:b/>
          <w:bCs/>
          <w:color w:val="0070C0"/>
        </w:rPr>
        <w:t>)</w:t>
      </w:r>
    </w:p>
    <w:p w:rsidR="00A0483D" w:rsidRPr="00A0483D" w:rsidRDefault="00A0483D" w:rsidP="00A0483D">
      <w:pPr>
        <w:shd w:val="clear" w:color="auto" w:fill="FFFFFF"/>
        <w:spacing w:after="120" w:line="240" w:lineRule="auto"/>
        <w:textAlignment w:val="top"/>
        <w:rPr>
          <w:rFonts w:eastAsia="Times New Roman" w:cstheme="minorHAnsi"/>
          <w:b/>
          <w:bCs/>
          <w:color w:val="0070C0"/>
        </w:rPr>
      </w:pPr>
    </w:p>
    <w:p w:rsidR="00612B7A" w:rsidRPr="00612B7A" w:rsidRDefault="007E202A" w:rsidP="00612B7A">
      <w:pPr>
        <w:pStyle w:val="ListParagraph"/>
        <w:numPr>
          <w:ilvl w:val="0"/>
          <w:numId w:val="7"/>
        </w:numPr>
        <w:shd w:val="clear" w:color="auto" w:fill="FFFFFF"/>
        <w:spacing w:after="120" w:line="240" w:lineRule="auto"/>
        <w:textAlignment w:val="top"/>
        <w:rPr>
          <w:rFonts w:eastAsia="Times New Roman" w:cstheme="minorHAnsi"/>
          <w:b/>
          <w:bCs/>
          <w:color w:val="0070C0"/>
        </w:rPr>
      </w:pPr>
      <w:r w:rsidRPr="00612B7A">
        <w:rPr>
          <w:rFonts w:eastAsia="Times New Roman" w:cstheme="minorHAnsi"/>
          <w:bCs/>
          <w:color w:val="000000"/>
        </w:rPr>
        <w:t xml:space="preserve">Motion to declare bus #9 as surplus.  </w:t>
      </w:r>
      <w:r w:rsidRPr="00612B7A">
        <w:rPr>
          <w:rFonts w:eastAsia="Times New Roman" w:cstheme="minorHAnsi"/>
          <w:b/>
          <w:bCs/>
          <w:color w:val="0070C0"/>
        </w:rPr>
        <w:t xml:space="preserve">Recommend approval.  We have had good results from selling our old buses on Purple Wave.  This </w:t>
      </w:r>
      <w:r w:rsidR="00612B7A" w:rsidRPr="00612B7A">
        <w:rPr>
          <w:rFonts w:eastAsia="Times New Roman" w:cstheme="minorHAnsi"/>
          <w:b/>
          <w:bCs/>
          <w:color w:val="0070C0"/>
        </w:rPr>
        <w:t xml:space="preserve">2009 Bluebird </w:t>
      </w:r>
      <w:r w:rsidRPr="00612B7A">
        <w:rPr>
          <w:rFonts w:eastAsia="Times New Roman" w:cstheme="minorHAnsi"/>
          <w:b/>
          <w:bCs/>
          <w:color w:val="0070C0"/>
        </w:rPr>
        <w:t xml:space="preserve">bus </w:t>
      </w:r>
      <w:r w:rsidR="00612B7A" w:rsidRPr="00612B7A">
        <w:rPr>
          <w:rFonts w:eastAsia="Times New Roman" w:cstheme="minorHAnsi"/>
          <w:b/>
          <w:bCs/>
          <w:color w:val="0070C0"/>
        </w:rPr>
        <w:t>has</w:t>
      </w:r>
      <w:r w:rsidR="00612B7A">
        <w:rPr>
          <w:rFonts w:eastAsia="Times New Roman" w:cstheme="minorHAnsi"/>
          <w:b/>
          <w:bCs/>
          <w:color w:val="0070C0"/>
        </w:rPr>
        <w:t xml:space="preserve"> </w:t>
      </w:r>
      <w:r w:rsidR="00612B7A" w:rsidRPr="00612B7A">
        <w:rPr>
          <w:rFonts w:eastAsia="Times New Roman" w:cstheme="minorHAnsi"/>
          <w:b/>
          <w:color w:val="0070C0"/>
        </w:rPr>
        <w:t>140,933 and is a 66 passenger vehicle.</w:t>
      </w:r>
    </w:p>
    <w:p w:rsidR="00612B7A" w:rsidRPr="00612B7A" w:rsidRDefault="00612B7A" w:rsidP="00612B7A">
      <w:pPr>
        <w:pStyle w:val="ListParagraph"/>
        <w:shd w:val="clear" w:color="auto" w:fill="FFFFFF"/>
        <w:spacing w:after="120" w:line="240" w:lineRule="auto"/>
        <w:ind w:left="1440"/>
        <w:textAlignment w:val="top"/>
        <w:rPr>
          <w:rFonts w:eastAsia="Times New Roman" w:cstheme="minorHAnsi"/>
          <w:bCs/>
          <w:color w:val="000000"/>
        </w:rPr>
      </w:pPr>
    </w:p>
    <w:p w:rsidR="00612B7A" w:rsidRPr="007E202A" w:rsidRDefault="00612B7A" w:rsidP="00612B7A">
      <w:pPr>
        <w:pStyle w:val="ListParagraph"/>
        <w:shd w:val="clear" w:color="auto" w:fill="FFFFFF"/>
        <w:spacing w:after="120" w:line="240" w:lineRule="auto"/>
        <w:ind w:left="1440"/>
        <w:textAlignment w:val="top"/>
        <w:rPr>
          <w:rFonts w:eastAsia="Times New Roman" w:cstheme="minorHAnsi"/>
          <w:b/>
          <w:bCs/>
          <w:color w:val="000000"/>
        </w:rPr>
      </w:pPr>
    </w:p>
    <w:p w:rsidR="008467B8" w:rsidRPr="00A6015F" w:rsidRDefault="008467B8" w:rsidP="008467B8">
      <w:pPr>
        <w:pStyle w:val="ListParagraph"/>
        <w:numPr>
          <w:ilvl w:val="0"/>
          <w:numId w:val="7"/>
        </w:numPr>
        <w:shd w:val="clear" w:color="auto" w:fill="FFFFFF"/>
        <w:spacing w:after="120" w:line="240" w:lineRule="auto"/>
        <w:textAlignment w:val="top"/>
        <w:rPr>
          <w:rFonts w:eastAsia="Times New Roman" w:cstheme="minorHAnsi"/>
          <w:b/>
          <w:bCs/>
          <w:color w:val="000000"/>
        </w:rPr>
      </w:pPr>
      <w:r w:rsidRPr="00A6015F">
        <w:rPr>
          <w:rFonts w:eastAsia="Times New Roman" w:cstheme="minorHAnsi"/>
          <w:bCs/>
          <w:color w:val="000000"/>
        </w:rPr>
        <w:t>Motion to approve Capital Outlay P</w:t>
      </w:r>
      <w:r w:rsidR="00A0483D">
        <w:rPr>
          <w:rFonts w:eastAsia="Times New Roman" w:cstheme="minorHAnsi"/>
          <w:bCs/>
          <w:color w:val="000000"/>
        </w:rPr>
        <w:t>hase I</w:t>
      </w:r>
    </w:p>
    <w:tbl>
      <w:tblPr>
        <w:tblW w:w="7554" w:type="dxa"/>
        <w:tblInd w:w="2107" w:type="dxa"/>
        <w:tblCellMar>
          <w:left w:w="0" w:type="dxa"/>
          <w:right w:w="0" w:type="dxa"/>
        </w:tblCellMar>
        <w:tblLook w:val="04A0" w:firstRow="1" w:lastRow="0" w:firstColumn="1" w:lastColumn="0" w:noHBand="0" w:noVBand="1"/>
      </w:tblPr>
      <w:tblGrid>
        <w:gridCol w:w="1437"/>
        <w:gridCol w:w="1642"/>
        <w:gridCol w:w="3390"/>
        <w:gridCol w:w="1085"/>
      </w:tblGrid>
      <w:tr w:rsidR="00B954B4" w:rsidRPr="00B950B3" w:rsidTr="00EF69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467B8" w:rsidRPr="00A0483D" w:rsidRDefault="00A0483D" w:rsidP="00A0483D">
            <w:pPr>
              <w:spacing w:after="0" w:line="240" w:lineRule="auto"/>
              <w:rPr>
                <w:rFonts w:ascii="Arial" w:eastAsia="Times New Roman" w:hAnsi="Arial" w:cs="Arial"/>
                <w:sz w:val="20"/>
                <w:szCs w:val="20"/>
              </w:rPr>
            </w:pPr>
            <w:r w:rsidRPr="00A0483D">
              <w:rPr>
                <w:rFonts w:ascii="Arial" w:eastAsia="Times New Roman" w:hAnsi="Arial" w:cs="Arial"/>
                <w:sz w:val="20"/>
                <w:szCs w:val="20"/>
              </w:rPr>
              <w:t xml:space="preserve">HS Girl’s Locker room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467B8" w:rsidRPr="00B950B3" w:rsidRDefault="00A0483D" w:rsidP="00B954B4">
            <w:pPr>
              <w:spacing w:after="0" w:line="240" w:lineRule="auto"/>
              <w:rPr>
                <w:rFonts w:ascii="Arial" w:eastAsia="Times New Roman" w:hAnsi="Arial" w:cs="Arial"/>
                <w:sz w:val="20"/>
                <w:szCs w:val="20"/>
              </w:rPr>
            </w:pPr>
            <w:r>
              <w:rPr>
                <w:rFonts w:ascii="Arial" w:eastAsia="Times New Roman" w:hAnsi="Arial" w:cs="Arial"/>
                <w:sz w:val="20"/>
                <w:szCs w:val="20"/>
              </w:rPr>
              <w:t xml:space="preserve">18 </w:t>
            </w:r>
            <w:r>
              <w:t>Double tier lockers</w:t>
            </w:r>
            <w:r w:rsidR="00B954B4">
              <w:t xml:space="preserve"> from Lightning Lockers,</w:t>
            </w:r>
            <w:r>
              <w:t xml:space="preserve"> </w:t>
            </w:r>
            <w:r w:rsidR="00B954B4">
              <w:t>Inc.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0483D" w:rsidRDefault="00A0483D" w:rsidP="00A0483D">
            <w:pPr>
              <w:spacing w:after="0" w:line="240" w:lineRule="auto"/>
              <w:rPr>
                <w:rFonts w:ascii="Arial" w:eastAsia="Times New Roman" w:hAnsi="Arial" w:cs="Arial"/>
                <w:sz w:val="20"/>
                <w:szCs w:val="20"/>
              </w:rPr>
            </w:pPr>
          </w:p>
          <w:p w:rsidR="008467B8" w:rsidRPr="00B950B3" w:rsidRDefault="00A0483D" w:rsidP="00A0483D">
            <w:pPr>
              <w:spacing w:after="0" w:line="240" w:lineRule="auto"/>
              <w:rPr>
                <w:rFonts w:ascii="Arial" w:eastAsia="Times New Roman" w:hAnsi="Arial" w:cs="Arial"/>
                <w:sz w:val="20"/>
                <w:szCs w:val="20"/>
              </w:rPr>
            </w:pPr>
            <w:r>
              <w:rPr>
                <w:rFonts w:ascii="Arial" w:eastAsia="Times New Roman" w:hAnsi="Arial" w:cs="Arial"/>
                <w:sz w:val="20"/>
                <w:szCs w:val="20"/>
              </w:rPr>
              <w:t>This upgrade would provide a similar locker space as the varsity boys currently have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467B8" w:rsidRPr="00A0483D" w:rsidRDefault="00A0483D" w:rsidP="00305451">
            <w:pPr>
              <w:spacing w:after="0" w:line="240" w:lineRule="auto"/>
              <w:rPr>
                <w:rFonts w:ascii="Arial" w:eastAsia="Times New Roman" w:hAnsi="Arial" w:cs="Arial"/>
                <w:b/>
                <w:sz w:val="20"/>
                <w:szCs w:val="20"/>
              </w:rPr>
            </w:pPr>
            <w:r w:rsidRPr="00A0483D">
              <w:rPr>
                <w:rFonts w:ascii="Arial" w:eastAsia="Times New Roman" w:hAnsi="Arial" w:cs="Arial"/>
                <w:b/>
                <w:color w:val="0070C0"/>
                <w:sz w:val="20"/>
                <w:szCs w:val="20"/>
              </w:rPr>
              <w:t>Total - $7,</w:t>
            </w:r>
            <w:r w:rsidR="00305451">
              <w:rPr>
                <w:rFonts w:ascii="Arial" w:eastAsia="Times New Roman" w:hAnsi="Arial" w:cs="Arial"/>
                <w:b/>
                <w:color w:val="0070C0"/>
                <w:sz w:val="20"/>
                <w:szCs w:val="20"/>
              </w:rPr>
              <w:t>410.0</w:t>
            </w:r>
            <w:r w:rsidRPr="00A0483D">
              <w:rPr>
                <w:rFonts w:ascii="Arial" w:eastAsia="Times New Roman" w:hAnsi="Arial" w:cs="Arial"/>
                <w:b/>
                <w:color w:val="0070C0"/>
                <w:sz w:val="20"/>
                <w:szCs w:val="20"/>
              </w:rPr>
              <w:t>0</w:t>
            </w:r>
          </w:p>
        </w:tc>
      </w:tr>
      <w:tr w:rsidR="00B954B4" w:rsidRPr="00B950B3" w:rsidTr="00EF69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31209" w:rsidRPr="00B950B3" w:rsidRDefault="00B954B4" w:rsidP="00EF69BF">
            <w:pPr>
              <w:spacing w:after="0" w:line="240" w:lineRule="auto"/>
              <w:rPr>
                <w:rFonts w:ascii="Arial" w:eastAsia="Times New Roman" w:hAnsi="Arial" w:cs="Arial"/>
                <w:sz w:val="20"/>
                <w:szCs w:val="20"/>
              </w:rPr>
            </w:pPr>
            <w:r>
              <w:rPr>
                <w:rFonts w:ascii="Arial" w:eastAsia="Times New Roman" w:hAnsi="Arial" w:cs="Arial"/>
                <w:sz w:val="20"/>
                <w:szCs w:val="20"/>
              </w:rPr>
              <w:t>K-12 music department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31209" w:rsidRPr="00B950B3" w:rsidRDefault="00B954B4" w:rsidP="00EF69BF">
            <w:pPr>
              <w:spacing w:after="0" w:line="240" w:lineRule="auto"/>
              <w:rPr>
                <w:rFonts w:ascii="Times New Roman" w:eastAsia="Times New Roman" w:hAnsi="Times New Roman" w:cs="Times New Roman"/>
                <w:sz w:val="20"/>
                <w:szCs w:val="20"/>
              </w:rPr>
            </w:pPr>
            <w:r>
              <w:rPr>
                <w:rFonts w:ascii="Arial" w:eastAsia="Times New Roman" w:hAnsi="Arial" w:cs="Arial"/>
                <w:sz w:val="20"/>
                <w:szCs w:val="20"/>
              </w:rPr>
              <w:t xml:space="preserve">Yamaha Digital Piano with rolling cart from </w:t>
            </w:r>
            <w:proofErr w:type="spellStart"/>
            <w:r>
              <w:rPr>
                <w:rFonts w:ascii="Arial" w:eastAsia="Times New Roman" w:hAnsi="Arial" w:cs="Arial"/>
                <w:sz w:val="20"/>
                <w:szCs w:val="20"/>
              </w:rPr>
              <w:t>Senseney</w:t>
            </w:r>
            <w:proofErr w:type="spellEnd"/>
            <w:r>
              <w:rPr>
                <w:rFonts w:ascii="Arial" w:eastAsia="Times New Roman" w:hAnsi="Arial" w:cs="Arial"/>
                <w:sz w:val="20"/>
                <w:szCs w:val="20"/>
              </w:rPr>
              <w:t xml:space="preserve"> Music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31209" w:rsidRPr="00B950B3" w:rsidRDefault="00B954B4" w:rsidP="00B954B4">
            <w:pPr>
              <w:spacing w:after="0" w:line="240" w:lineRule="auto"/>
              <w:rPr>
                <w:rFonts w:ascii="Arial" w:eastAsia="Times New Roman" w:hAnsi="Arial" w:cs="Arial"/>
                <w:sz w:val="20"/>
                <w:szCs w:val="20"/>
              </w:rPr>
            </w:pPr>
            <w:r>
              <w:rPr>
                <w:rFonts w:ascii="Arial" w:eastAsia="Times New Roman" w:hAnsi="Arial" w:cs="Arial"/>
                <w:sz w:val="20"/>
                <w:szCs w:val="20"/>
              </w:rPr>
              <w:t xml:space="preserve">The current digital piano is 15+ years old and has been malfunctioning.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31209" w:rsidRPr="00B950B3" w:rsidRDefault="00B954B4" w:rsidP="00EF69BF">
            <w:pPr>
              <w:spacing w:after="0" w:line="240" w:lineRule="auto"/>
              <w:rPr>
                <w:rFonts w:ascii="Arial" w:eastAsia="Times New Roman" w:hAnsi="Arial" w:cs="Arial"/>
                <w:sz w:val="20"/>
                <w:szCs w:val="20"/>
              </w:rPr>
            </w:pPr>
            <w:r>
              <w:rPr>
                <w:rFonts w:ascii="Arial" w:eastAsia="Times New Roman" w:hAnsi="Arial" w:cs="Arial"/>
                <w:b/>
                <w:color w:val="0070C0"/>
                <w:sz w:val="20"/>
                <w:szCs w:val="20"/>
              </w:rPr>
              <w:t>Total - $4,474.00</w:t>
            </w:r>
          </w:p>
        </w:tc>
      </w:tr>
      <w:tr w:rsidR="00B954B4" w:rsidRPr="00B950B3" w:rsidTr="00EF69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31209" w:rsidRPr="00B950B3" w:rsidRDefault="00B954B4" w:rsidP="00EF69BF">
            <w:pPr>
              <w:spacing w:after="0" w:line="240" w:lineRule="auto"/>
              <w:rPr>
                <w:rFonts w:ascii="Arial" w:eastAsia="Times New Roman" w:hAnsi="Arial" w:cs="Arial"/>
                <w:sz w:val="20"/>
                <w:szCs w:val="20"/>
              </w:rPr>
            </w:pPr>
            <w:r>
              <w:rPr>
                <w:rFonts w:ascii="Arial" w:eastAsia="Times New Roman" w:hAnsi="Arial" w:cs="Arial"/>
                <w:sz w:val="20"/>
                <w:szCs w:val="20"/>
              </w:rPr>
              <w:t>Both JH and HS gymnasiums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31209" w:rsidRPr="00B954B4" w:rsidRDefault="00B954B4" w:rsidP="00EF69BF">
            <w:pPr>
              <w:spacing w:after="0" w:line="240" w:lineRule="auto"/>
              <w:rPr>
                <w:rFonts w:ascii="Arial" w:eastAsia="Times New Roman" w:hAnsi="Arial" w:cs="Arial"/>
                <w:sz w:val="20"/>
                <w:szCs w:val="20"/>
              </w:rPr>
            </w:pPr>
            <w:r w:rsidRPr="00B954B4">
              <w:rPr>
                <w:rFonts w:ascii="Arial" w:eastAsia="Times New Roman" w:hAnsi="Arial" w:cs="Arial"/>
                <w:sz w:val="20"/>
                <w:szCs w:val="20"/>
              </w:rPr>
              <w:t>New wall padding with Goessel logo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31209" w:rsidRPr="00B950B3" w:rsidRDefault="00B954B4" w:rsidP="00B954B4">
            <w:pPr>
              <w:spacing w:after="0" w:line="240" w:lineRule="auto"/>
              <w:rPr>
                <w:rFonts w:ascii="Arial" w:eastAsia="Times New Roman" w:hAnsi="Arial" w:cs="Arial"/>
                <w:sz w:val="20"/>
                <w:szCs w:val="20"/>
              </w:rPr>
            </w:pPr>
            <w:r>
              <w:rPr>
                <w:rFonts w:ascii="Arial" w:eastAsia="Times New Roman" w:hAnsi="Arial" w:cs="Arial"/>
                <w:sz w:val="20"/>
                <w:szCs w:val="20"/>
              </w:rPr>
              <w:t>The current safety padding at the baseline of our basketball courts is in need of replacement.  The coverage area of padding has proven to be insufficient at times.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31209" w:rsidRPr="00B954B4" w:rsidRDefault="00B954B4" w:rsidP="00674FE2">
            <w:pPr>
              <w:spacing w:after="0" w:line="240" w:lineRule="auto"/>
              <w:rPr>
                <w:rFonts w:ascii="Arial" w:eastAsia="Times New Roman" w:hAnsi="Arial" w:cs="Arial"/>
                <w:b/>
                <w:sz w:val="20"/>
                <w:szCs w:val="20"/>
              </w:rPr>
            </w:pPr>
            <w:r w:rsidRPr="00B954B4">
              <w:rPr>
                <w:rFonts w:ascii="Arial" w:eastAsia="Times New Roman" w:hAnsi="Arial" w:cs="Arial"/>
                <w:b/>
                <w:color w:val="0070C0"/>
                <w:sz w:val="20"/>
                <w:szCs w:val="20"/>
              </w:rPr>
              <w:t xml:space="preserve">Total – </w:t>
            </w:r>
            <w:r w:rsidR="00674FE2">
              <w:rPr>
                <w:rFonts w:ascii="Arial" w:eastAsia="Times New Roman" w:hAnsi="Arial" w:cs="Arial"/>
                <w:b/>
                <w:color w:val="0070C0"/>
                <w:sz w:val="20"/>
                <w:szCs w:val="20"/>
              </w:rPr>
              <w:t>$8,650.00</w:t>
            </w:r>
          </w:p>
        </w:tc>
      </w:tr>
      <w:tr w:rsidR="00B954B4" w:rsidRPr="00B950B3" w:rsidTr="00EF69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31209" w:rsidRPr="00B950B3" w:rsidRDefault="00331209" w:rsidP="00EF69BF">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31209" w:rsidRPr="00B950B3" w:rsidRDefault="00331209" w:rsidP="00EF69BF">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31209" w:rsidRPr="00B950B3" w:rsidRDefault="00331209" w:rsidP="00EF69BF">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31209" w:rsidRPr="00B950B3" w:rsidRDefault="00331209" w:rsidP="00EF69BF">
            <w:pPr>
              <w:spacing w:after="0" w:line="240" w:lineRule="auto"/>
              <w:rPr>
                <w:rFonts w:ascii="Arial" w:eastAsia="Times New Roman" w:hAnsi="Arial" w:cs="Arial"/>
                <w:sz w:val="20"/>
                <w:szCs w:val="20"/>
              </w:rPr>
            </w:pPr>
          </w:p>
        </w:tc>
      </w:tr>
    </w:tbl>
    <w:p w:rsidR="008467B8" w:rsidRPr="00B950B3" w:rsidRDefault="008467B8" w:rsidP="008467B8">
      <w:pPr>
        <w:shd w:val="clear" w:color="auto" w:fill="FFFFFF"/>
        <w:spacing w:after="120" w:line="240" w:lineRule="auto"/>
        <w:textAlignment w:val="top"/>
        <w:rPr>
          <w:rFonts w:eastAsia="Times New Roman" w:cs="Times New Roman"/>
          <w:b/>
          <w:bCs/>
          <w:color w:val="000000"/>
        </w:rPr>
      </w:pPr>
    </w:p>
    <w:p w:rsidR="008467B8" w:rsidRPr="00C3476C" w:rsidRDefault="008467B8" w:rsidP="008467B8">
      <w:pPr>
        <w:pStyle w:val="ListParagraph"/>
        <w:rPr>
          <w:rFonts w:eastAsia="Times New Roman" w:cs="Times New Roman"/>
          <w:b/>
          <w:bCs/>
          <w:color w:val="000000"/>
        </w:rPr>
      </w:pPr>
    </w:p>
    <w:p w:rsidR="008467B8" w:rsidRPr="00C3476C" w:rsidRDefault="008467B8" w:rsidP="008467B8">
      <w:pPr>
        <w:pStyle w:val="ListParagraph"/>
        <w:numPr>
          <w:ilvl w:val="0"/>
          <w:numId w:val="7"/>
        </w:numPr>
        <w:shd w:val="clear" w:color="auto" w:fill="FFFFFF"/>
        <w:spacing w:after="120" w:line="240" w:lineRule="auto"/>
        <w:textAlignment w:val="top"/>
        <w:rPr>
          <w:rFonts w:eastAsia="Times New Roman" w:cs="Times New Roman"/>
          <w:b/>
          <w:bCs/>
          <w:color w:val="0070C0"/>
        </w:rPr>
      </w:pPr>
      <w:r w:rsidRPr="00C3476C">
        <w:rPr>
          <w:rFonts w:eastAsia="Times New Roman" w:cs="Times New Roman"/>
          <w:bCs/>
          <w:color w:val="000000"/>
        </w:rPr>
        <w:t xml:space="preserve">Motion to approve the elimination of textbook fees </w:t>
      </w:r>
      <w:r>
        <w:rPr>
          <w:rFonts w:eastAsia="Times New Roman" w:cs="Times New Roman"/>
          <w:bCs/>
          <w:color w:val="000000"/>
        </w:rPr>
        <w:t>for the 2022-23</w:t>
      </w:r>
      <w:r w:rsidRPr="00C3476C">
        <w:rPr>
          <w:rFonts w:eastAsia="Times New Roman" w:cs="Times New Roman"/>
          <w:bCs/>
          <w:color w:val="000000"/>
        </w:rPr>
        <w:t xml:space="preserve"> school year subject to parents turning in</w:t>
      </w:r>
      <w:r>
        <w:rPr>
          <w:rFonts w:eastAsia="Times New Roman" w:cs="Times New Roman"/>
          <w:bCs/>
          <w:color w:val="000000"/>
        </w:rPr>
        <w:t xml:space="preserve"> confidential food service household income survey forms.  </w:t>
      </w:r>
      <w:r w:rsidRPr="00C3476C">
        <w:rPr>
          <w:rFonts w:eastAsia="Times New Roman" w:cs="Times New Roman"/>
          <w:b/>
          <w:bCs/>
          <w:color w:val="0070C0"/>
        </w:rPr>
        <w:t>(This is being recommended to increase the submission of free/reduced approval forms in order to have a more accurate At-risk funding amount</w:t>
      </w:r>
      <w:r>
        <w:rPr>
          <w:rFonts w:eastAsia="Times New Roman" w:cs="Times New Roman"/>
          <w:b/>
          <w:bCs/>
          <w:color w:val="0070C0"/>
        </w:rPr>
        <w:t xml:space="preserve">.  This should also increase our At-risk funding as previous years the </w:t>
      </w:r>
      <w:r w:rsidR="00A6015F">
        <w:rPr>
          <w:rFonts w:eastAsia="Times New Roman" w:cs="Times New Roman"/>
          <w:b/>
          <w:bCs/>
          <w:color w:val="0070C0"/>
        </w:rPr>
        <w:t xml:space="preserve">true data on our </w:t>
      </w:r>
      <w:r>
        <w:rPr>
          <w:rFonts w:eastAsia="Times New Roman" w:cs="Times New Roman"/>
          <w:b/>
          <w:bCs/>
          <w:color w:val="0070C0"/>
        </w:rPr>
        <w:t xml:space="preserve">social </w:t>
      </w:r>
      <w:r w:rsidR="00A6015F">
        <w:rPr>
          <w:rFonts w:eastAsia="Times New Roman" w:cs="Times New Roman"/>
          <w:b/>
          <w:bCs/>
          <w:color w:val="0070C0"/>
        </w:rPr>
        <w:t xml:space="preserve">economic status of families is believed to have been significantly </w:t>
      </w:r>
      <w:r w:rsidR="00331209">
        <w:rPr>
          <w:rFonts w:eastAsia="Times New Roman" w:cs="Times New Roman"/>
          <w:b/>
          <w:bCs/>
          <w:color w:val="0070C0"/>
        </w:rPr>
        <w:t>under reported.</w:t>
      </w:r>
      <w:r w:rsidRPr="00C3476C">
        <w:rPr>
          <w:rFonts w:eastAsia="Times New Roman" w:cs="Times New Roman"/>
          <w:b/>
          <w:bCs/>
          <w:color w:val="0070C0"/>
        </w:rPr>
        <w:t xml:space="preserve">)  </w:t>
      </w:r>
    </w:p>
    <w:p w:rsidR="008467B8" w:rsidRPr="00C3476C" w:rsidRDefault="008467B8" w:rsidP="008467B8">
      <w:pPr>
        <w:pStyle w:val="ListParagraph"/>
        <w:rPr>
          <w:rFonts w:eastAsia="Times New Roman" w:cs="Times New Roman"/>
          <w:b/>
          <w:bCs/>
          <w:color w:val="0070C0"/>
        </w:rPr>
      </w:pPr>
    </w:p>
    <w:p w:rsidR="008467B8" w:rsidRDefault="008467B8" w:rsidP="008467B8">
      <w:pPr>
        <w:pStyle w:val="ListParagraph"/>
        <w:numPr>
          <w:ilvl w:val="0"/>
          <w:numId w:val="7"/>
        </w:numPr>
        <w:shd w:val="clear" w:color="auto" w:fill="FFFFFF"/>
        <w:spacing w:after="120" w:line="240" w:lineRule="auto"/>
        <w:textAlignment w:val="top"/>
        <w:rPr>
          <w:rFonts w:eastAsia="Times New Roman" w:cs="Times New Roman"/>
          <w:b/>
          <w:bCs/>
        </w:rPr>
      </w:pPr>
      <w:r w:rsidRPr="00EA1192">
        <w:rPr>
          <w:rFonts w:eastAsia="Times New Roman" w:cs="Times New Roman"/>
          <w:bCs/>
        </w:rPr>
        <w:t>Motion to approve the Prairie View Inc. MOU to place a Clinical T</w:t>
      </w:r>
      <w:r w:rsidR="00331209">
        <w:rPr>
          <w:rFonts w:eastAsia="Times New Roman" w:cs="Times New Roman"/>
          <w:bCs/>
        </w:rPr>
        <w:t>herapist in USD 411 for the 2022-23</w:t>
      </w:r>
      <w:r w:rsidRPr="00EA1192">
        <w:rPr>
          <w:rFonts w:eastAsia="Times New Roman" w:cs="Times New Roman"/>
          <w:bCs/>
        </w:rPr>
        <w:t xml:space="preserve"> school year subject to KSDE approval of ESSER </w:t>
      </w:r>
      <w:r w:rsidR="00331209">
        <w:rPr>
          <w:rFonts w:eastAsia="Times New Roman" w:cs="Times New Roman"/>
          <w:bCs/>
        </w:rPr>
        <w:t xml:space="preserve">III </w:t>
      </w:r>
      <w:r w:rsidRPr="00EA1192">
        <w:rPr>
          <w:rFonts w:eastAsia="Times New Roman" w:cs="Times New Roman"/>
          <w:bCs/>
        </w:rPr>
        <w:t>funds.</w:t>
      </w:r>
      <w:r>
        <w:rPr>
          <w:rFonts w:eastAsia="Times New Roman" w:cs="Times New Roman"/>
          <w:b/>
          <w:bCs/>
        </w:rPr>
        <w:t xml:space="preserve">  </w:t>
      </w:r>
      <w:r w:rsidRPr="005F2AA0">
        <w:rPr>
          <w:rFonts w:eastAsia="Times New Roman" w:cs="Times New Roman"/>
          <w:b/>
          <w:bCs/>
          <w:color w:val="0070C0"/>
        </w:rPr>
        <w:t>(</w:t>
      </w:r>
      <w:r w:rsidR="004A764A">
        <w:rPr>
          <w:rFonts w:ascii="Calibri" w:hAnsi="Calibri" w:cs="Calibri"/>
          <w:b/>
          <w:bCs/>
          <w:color w:val="0070C0"/>
          <w:shd w:val="clear" w:color="auto" w:fill="FFFFFF"/>
        </w:rPr>
        <w:t xml:space="preserve">(Recommend approval.  This is the same cost as last school year.  With only one counselor district-wide this is a great way to increase social </w:t>
      </w:r>
      <w:r w:rsidR="004A764A">
        <w:rPr>
          <w:rFonts w:ascii="Calibri" w:hAnsi="Calibri" w:cs="Calibri"/>
          <w:b/>
          <w:bCs/>
          <w:color w:val="0070C0"/>
          <w:shd w:val="clear" w:color="auto" w:fill="FFFFFF"/>
        </w:rPr>
        <w:lastRenderedPageBreak/>
        <w:t>emotional wellness for all our students.  Also, it increases services for students and families previously not served.)</w:t>
      </w:r>
    </w:p>
    <w:p w:rsidR="008467B8" w:rsidRPr="005F2AA0" w:rsidRDefault="008467B8" w:rsidP="008467B8">
      <w:pPr>
        <w:pStyle w:val="ListParagraph"/>
        <w:rPr>
          <w:rFonts w:eastAsia="Times New Roman" w:cs="Times New Roman"/>
          <w:b/>
          <w:bCs/>
        </w:rPr>
      </w:pPr>
    </w:p>
    <w:p w:rsidR="008467B8" w:rsidRPr="005F2AA0" w:rsidRDefault="008467B8" w:rsidP="008467B8">
      <w:pPr>
        <w:pStyle w:val="ListParagraph"/>
        <w:numPr>
          <w:ilvl w:val="0"/>
          <w:numId w:val="7"/>
        </w:numPr>
        <w:shd w:val="clear" w:color="auto" w:fill="FFFFFF"/>
        <w:spacing w:after="120" w:line="240" w:lineRule="auto"/>
        <w:textAlignment w:val="top"/>
        <w:rPr>
          <w:rFonts w:eastAsia="Times New Roman" w:cs="Times New Roman"/>
          <w:b/>
          <w:bCs/>
        </w:rPr>
      </w:pPr>
      <w:r w:rsidRPr="00EA1192">
        <w:rPr>
          <w:rFonts w:eastAsia="Times New Roman" w:cs="Times New Roman"/>
          <w:bCs/>
        </w:rPr>
        <w:t>Motion to approve the Prairie View Inc. MOU to place a Case</w:t>
      </w:r>
      <w:r w:rsidR="00331209">
        <w:rPr>
          <w:rFonts w:eastAsia="Times New Roman" w:cs="Times New Roman"/>
          <w:bCs/>
        </w:rPr>
        <w:t xml:space="preserve"> Manager in USD 411 for the 2022-23</w:t>
      </w:r>
      <w:r w:rsidRPr="00EA1192">
        <w:rPr>
          <w:rFonts w:eastAsia="Times New Roman" w:cs="Times New Roman"/>
          <w:bCs/>
        </w:rPr>
        <w:t xml:space="preserve"> school year subject to KSDE approval of ESSER </w:t>
      </w:r>
      <w:r w:rsidR="00331209">
        <w:rPr>
          <w:rFonts w:eastAsia="Times New Roman" w:cs="Times New Roman"/>
          <w:bCs/>
        </w:rPr>
        <w:t xml:space="preserve">III </w:t>
      </w:r>
      <w:r w:rsidRPr="00EA1192">
        <w:rPr>
          <w:rFonts w:eastAsia="Times New Roman" w:cs="Times New Roman"/>
          <w:bCs/>
        </w:rPr>
        <w:t>funds.</w:t>
      </w:r>
      <w:r>
        <w:rPr>
          <w:rFonts w:eastAsia="Times New Roman" w:cs="Times New Roman"/>
          <w:b/>
          <w:bCs/>
        </w:rPr>
        <w:t xml:space="preserve">  </w:t>
      </w:r>
      <w:r>
        <w:rPr>
          <w:rFonts w:eastAsia="Times New Roman" w:cs="Times New Roman"/>
          <w:b/>
          <w:bCs/>
          <w:color w:val="0070C0"/>
        </w:rPr>
        <w:t>(Recommend approval</w:t>
      </w:r>
      <w:r w:rsidR="004A764A">
        <w:rPr>
          <w:rFonts w:eastAsia="Times New Roman" w:cs="Times New Roman"/>
          <w:b/>
          <w:bCs/>
          <w:color w:val="0070C0"/>
        </w:rPr>
        <w:t>, see comments from Action Item H.</w:t>
      </w:r>
      <w:r>
        <w:rPr>
          <w:rFonts w:eastAsia="Times New Roman" w:cs="Times New Roman"/>
          <w:b/>
          <w:bCs/>
          <w:color w:val="0070C0"/>
        </w:rPr>
        <w:t>)</w:t>
      </w:r>
    </w:p>
    <w:p w:rsidR="008467B8" w:rsidRPr="00612B7A" w:rsidRDefault="008467B8" w:rsidP="00612B7A">
      <w:pPr>
        <w:pStyle w:val="ListParagraph"/>
        <w:shd w:val="clear" w:color="auto" w:fill="FFFFFF"/>
        <w:spacing w:after="120" w:line="240" w:lineRule="auto"/>
        <w:ind w:left="1440"/>
        <w:textAlignment w:val="top"/>
        <w:rPr>
          <w:rFonts w:ascii="inherit" w:eastAsia="Times New Roman" w:hAnsi="inherit" w:cs="Times New Roman"/>
          <w:b/>
          <w:bCs/>
          <w:color w:val="0070C0"/>
          <w:sz w:val="18"/>
          <w:szCs w:val="18"/>
        </w:rPr>
      </w:pPr>
    </w:p>
    <w:p w:rsidR="008467B8" w:rsidRDefault="008467B8" w:rsidP="008467B8">
      <w:pPr>
        <w:pStyle w:val="ListParagraph"/>
        <w:shd w:val="clear" w:color="auto" w:fill="FFFFFF"/>
        <w:spacing w:after="75" w:line="240" w:lineRule="auto"/>
        <w:ind w:left="1440"/>
        <w:textAlignment w:val="top"/>
        <w:rPr>
          <w:rFonts w:ascii="inherit" w:eastAsia="Times New Roman" w:hAnsi="inherit" w:cs="Times New Roman"/>
          <w:b/>
          <w:bCs/>
          <w:sz w:val="18"/>
          <w:szCs w:val="18"/>
        </w:rPr>
      </w:pPr>
    </w:p>
    <w:p w:rsidR="008467B8" w:rsidRDefault="008467B8" w:rsidP="008467B8">
      <w:pPr>
        <w:pStyle w:val="ListParagraph"/>
        <w:numPr>
          <w:ilvl w:val="0"/>
          <w:numId w:val="1"/>
        </w:numPr>
        <w:shd w:val="clear" w:color="auto" w:fill="FFFFFF"/>
        <w:spacing w:after="0" w:line="240" w:lineRule="auto"/>
        <w:textAlignment w:val="top"/>
        <w:rPr>
          <w:rFonts w:ascii="inherit" w:eastAsia="Times New Roman" w:hAnsi="inherit" w:cs="Times New Roman"/>
          <w:color w:val="000000"/>
          <w:sz w:val="18"/>
          <w:szCs w:val="18"/>
        </w:rPr>
      </w:pPr>
      <w:r>
        <w:rPr>
          <w:rFonts w:ascii="inherit" w:eastAsia="Times New Roman" w:hAnsi="inherit" w:cs="Times New Roman"/>
          <w:b/>
          <w:bCs/>
          <w:color w:val="000000"/>
          <w:sz w:val="18"/>
          <w:szCs w:val="18"/>
        </w:rPr>
        <w:t xml:space="preserve"> </w:t>
      </w:r>
      <w:r>
        <w:rPr>
          <w:rFonts w:ascii="inherit" w:eastAsia="Times New Roman" w:hAnsi="inherit" w:cs="Times New Roman"/>
          <w:b/>
          <w:bCs/>
          <w:color w:val="333333"/>
          <w:sz w:val="24"/>
          <w:szCs w:val="24"/>
        </w:rPr>
        <w:t>Executive Session(s)</w:t>
      </w:r>
      <w:r>
        <w:rPr>
          <w:rFonts w:ascii="inherit" w:eastAsia="Times New Roman" w:hAnsi="inherit" w:cs="Times New Roman"/>
          <w:b/>
          <w:bCs/>
          <w:color w:val="000000"/>
          <w:sz w:val="18"/>
          <w:szCs w:val="18"/>
        </w:rPr>
        <w:t> </w:t>
      </w:r>
    </w:p>
    <w:p w:rsidR="008467B8" w:rsidRDefault="008467B8" w:rsidP="008467B8">
      <w:pPr>
        <w:pStyle w:val="ListParagraph"/>
        <w:shd w:val="clear" w:color="auto" w:fill="FFFFFF"/>
        <w:spacing w:after="0" w:line="240" w:lineRule="auto"/>
        <w:textAlignment w:val="top"/>
        <w:rPr>
          <w:rFonts w:ascii="inherit" w:eastAsia="Times New Roman" w:hAnsi="inherit" w:cs="Times New Roman"/>
          <w:color w:val="000000"/>
          <w:sz w:val="18"/>
          <w:szCs w:val="18"/>
        </w:rPr>
      </w:pPr>
    </w:p>
    <w:p w:rsidR="008467B8" w:rsidRDefault="008467B8" w:rsidP="008467B8">
      <w:pPr>
        <w:pStyle w:val="ListParagraph"/>
        <w:numPr>
          <w:ilvl w:val="0"/>
          <w:numId w:val="8"/>
        </w:numPr>
        <w:shd w:val="clear" w:color="auto" w:fill="FFFFFF"/>
        <w:spacing w:after="120" w:line="240" w:lineRule="auto"/>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Meet and Confer</w:t>
      </w:r>
    </w:p>
    <w:p w:rsidR="008467B8" w:rsidRDefault="008467B8" w:rsidP="008467B8">
      <w:pPr>
        <w:pStyle w:val="ListParagraph"/>
        <w:numPr>
          <w:ilvl w:val="0"/>
          <w:numId w:val="8"/>
        </w:numPr>
        <w:shd w:val="clear" w:color="auto" w:fill="FFFFFF"/>
        <w:spacing w:after="120" w:line="240" w:lineRule="auto"/>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 xml:space="preserve">Non-elected personnel </w:t>
      </w:r>
    </w:p>
    <w:p w:rsidR="008467B8" w:rsidRDefault="008467B8" w:rsidP="008467B8">
      <w:pPr>
        <w:pStyle w:val="ListParagraph"/>
        <w:numPr>
          <w:ilvl w:val="0"/>
          <w:numId w:val="8"/>
        </w:numPr>
        <w:shd w:val="clear" w:color="auto" w:fill="FFFFFF"/>
        <w:spacing w:after="120" w:line="240" w:lineRule="auto"/>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Matters affecting a student</w:t>
      </w:r>
    </w:p>
    <w:p w:rsidR="008467B8" w:rsidRDefault="008467B8" w:rsidP="008467B8">
      <w:pPr>
        <w:pStyle w:val="ListParagraph"/>
        <w:shd w:val="clear" w:color="auto" w:fill="FFFFFF"/>
        <w:spacing w:after="120" w:line="240" w:lineRule="auto"/>
        <w:ind w:left="1080"/>
        <w:textAlignment w:val="top"/>
        <w:rPr>
          <w:rFonts w:ascii="inherit" w:eastAsia="Times New Roman" w:hAnsi="inherit" w:cs="Times New Roman"/>
          <w:b/>
          <w:bCs/>
          <w:color w:val="000000"/>
          <w:sz w:val="18"/>
          <w:szCs w:val="18"/>
        </w:rPr>
      </w:pPr>
    </w:p>
    <w:p w:rsidR="008467B8" w:rsidRDefault="008467B8" w:rsidP="008467B8">
      <w:pPr>
        <w:pStyle w:val="ListParagraph"/>
        <w:numPr>
          <w:ilvl w:val="0"/>
          <w:numId w:val="1"/>
        </w:numPr>
        <w:shd w:val="clear" w:color="auto" w:fill="FFFFFF"/>
        <w:spacing w:after="0" w:line="240" w:lineRule="auto"/>
        <w:textAlignment w:val="top"/>
        <w:rPr>
          <w:rFonts w:ascii="inherit" w:eastAsia="Times New Roman" w:hAnsi="inherit" w:cs="Times New Roman"/>
          <w:b/>
          <w:bCs/>
          <w:color w:val="0070C0"/>
          <w:sz w:val="18"/>
          <w:szCs w:val="18"/>
        </w:rPr>
      </w:pPr>
      <w:r>
        <w:rPr>
          <w:rFonts w:ascii="inherit" w:eastAsia="Times New Roman" w:hAnsi="inherit" w:cs="Times New Roman"/>
          <w:b/>
          <w:bCs/>
          <w:color w:val="000000"/>
          <w:sz w:val="24"/>
          <w:szCs w:val="24"/>
        </w:rPr>
        <w:t>Adjourn:  Next regular Board of Education Meeting –</w:t>
      </w:r>
      <w:r w:rsidR="00331209">
        <w:rPr>
          <w:rFonts w:ascii="inherit" w:eastAsia="Times New Roman" w:hAnsi="inherit" w:cs="Times New Roman"/>
          <w:b/>
          <w:bCs/>
          <w:color w:val="0070C0"/>
          <w:sz w:val="24"/>
          <w:szCs w:val="24"/>
        </w:rPr>
        <w:t xml:space="preserve"> Monday, July 11, 2022</w:t>
      </w:r>
    </w:p>
    <w:p w:rsidR="008467B8" w:rsidRDefault="008467B8" w:rsidP="008467B8">
      <w:pPr>
        <w:shd w:val="clear" w:color="auto" w:fill="FFFFFF"/>
        <w:spacing w:after="0" w:line="240" w:lineRule="auto"/>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 </w:t>
      </w:r>
    </w:p>
    <w:p w:rsidR="008467B8" w:rsidRDefault="008467B8" w:rsidP="008467B8"/>
    <w:p w:rsidR="008467B8" w:rsidRDefault="008467B8" w:rsidP="008467B8"/>
    <w:p w:rsidR="008467B8" w:rsidRDefault="008467B8" w:rsidP="008467B8"/>
    <w:p w:rsidR="008467B8" w:rsidRDefault="008467B8" w:rsidP="008467B8"/>
    <w:p w:rsidR="008467B8" w:rsidRDefault="008467B8"/>
    <w:sectPr w:rsidR="008467B8" w:rsidSect="00674F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672"/>
    <w:multiLevelType w:val="hybridMultilevel"/>
    <w:tmpl w:val="E2AA2278"/>
    <w:lvl w:ilvl="0" w:tplc="BA5C13E0">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0430A"/>
    <w:multiLevelType w:val="hybridMultilevel"/>
    <w:tmpl w:val="A2007FAE"/>
    <w:lvl w:ilvl="0" w:tplc="91248DA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05A02C0"/>
    <w:multiLevelType w:val="hybridMultilevel"/>
    <w:tmpl w:val="443E6476"/>
    <w:lvl w:ilvl="0" w:tplc="8464580E">
      <w:start w:val="1"/>
      <w:numFmt w:val="bullet"/>
      <w:lvlText w:val=""/>
      <w:lvlJc w:val="left"/>
      <w:pPr>
        <w:ind w:left="2160" w:hanging="360"/>
      </w:pPr>
      <w:rPr>
        <w:rFonts w:ascii="Wingdings" w:hAnsi="Wingdings" w:hint="default"/>
        <w:color w:val="auto"/>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3B137D7F"/>
    <w:multiLevelType w:val="hybridMultilevel"/>
    <w:tmpl w:val="E396A878"/>
    <w:lvl w:ilvl="0" w:tplc="A1EE95D6">
      <w:start w:val="1"/>
      <w:numFmt w:val="decimal"/>
      <w:lvlText w:val="%1."/>
      <w:lvlJc w:val="left"/>
      <w:pPr>
        <w:ind w:left="720" w:hanging="360"/>
      </w:pPr>
      <w:rPr>
        <w:b/>
        <w:color w:val="auto"/>
        <w:sz w:val="24"/>
        <w:szCs w:val="24"/>
      </w:r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136374"/>
    <w:multiLevelType w:val="hybridMultilevel"/>
    <w:tmpl w:val="1F9E4EAA"/>
    <w:lvl w:ilvl="0" w:tplc="BF7EF25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8C8623B"/>
    <w:multiLevelType w:val="hybridMultilevel"/>
    <w:tmpl w:val="A35A4AF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BA549A5"/>
    <w:multiLevelType w:val="hybridMultilevel"/>
    <w:tmpl w:val="3DB6B94C"/>
    <w:lvl w:ilvl="0" w:tplc="542A5308">
      <w:start w:val="1"/>
      <w:numFmt w:val="upperLetter"/>
      <w:lvlText w:val="%1."/>
      <w:lvlJc w:val="left"/>
      <w:pPr>
        <w:ind w:left="1440" w:hanging="360"/>
      </w:pPr>
      <w:rPr>
        <w:b/>
        <w:color w:val="333333"/>
        <w:sz w:val="18"/>
        <w:szCs w:val="18"/>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D1C77D0"/>
    <w:multiLevelType w:val="hybridMultilevel"/>
    <w:tmpl w:val="6C764FC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FF1621D"/>
    <w:multiLevelType w:val="hybridMultilevel"/>
    <w:tmpl w:val="7610C5F2"/>
    <w:lvl w:ilvl="0" w:tplc="4A806712">
      <w:start w:val="1"/>
      <w:numFmt w:val="upperLetter"/>
      <w:lvlText w:val="%1."/>
      <w:lvlJc w:val="left"/>
      <w:pPr>
        <w:ind w:left="1350" w:hanging="360"/>
      </w:pPr>
      <w:rPr>
        <w:b/>
        <w:color w:val="auto"/>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7CE479E0"/>
    <w:multiLevelType w:val="hybridMultilevel"/>
    <w:tmpl w:val="7610C5F2"/>
    <w:lvl w:ilvl="0" w:tplc="4A806712">
      <w:start w:val="1"/>
      <w:numFmt w:val="upperLetter"/>
      <w:lvlText w:val="%1."/>
      <w:lvlJc w:val="left"/>
      <w:pPr>
        <w:ind w:left="1440" w:hanging="360"/>
      </w:pPr>
      <w:rPr>
        <w:b/>
        <w:color w:val="auto"/>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B8"/>
    <w:rsid w:val="00252793"/>
    <w:rsid w:val="00305451"/>
    <w:rsid w:val="00331209"/>
    <w:rsid w:val="004A764A"/>
    <w:rsid w:val="00511E29"/>
    <w:rsid w:val="00612B7A"/>
    <w:rsid w:val="00674FE2"/>
    <w:rsid w:val="007A19B4"/>
    <w:rsid w:val="007E202A"/>
    <w:rsid w:val="008467B8"/>
    <w:rsid w:val="00A0483D"/>
    <w:rsid w:val="00A6015F"/>
    <w:rsid w:val="00B954B4"/>
    <w:rsid w:val="00C31A0F"/>
    <w:rsid w:val="00D11FB9"/>
    <w:rsid w:val="00DC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0B0A"/>
  <w15:chartTrackingRefBased/>
  <w15:docId w15:val="{D0E67331-FAFD-4954-A74B-00F66294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7B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7B8"/>
    <w:pPr>
      <w:ind w:left="720"/>
      <w:contextualSpacing/>
    </w:pPr>
  </w:style>
  <w:style w:type="paragraph" w:styleId="BalloonText">
    <w:name w:val="Balloon Text"/>
    <w:basedOn w:val="Normal"/>
    <w:link w:val="BalloonTextChar"/>
    <w:uiPriority w:val="99"/>
    <w:semiHidden/>
    <w:unhideWhenUsed/>
    <w:rsid w:val="00674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697524">
      <w:bodyDiv w:val="1"/>
      <w:marLeft w:val="0"/>
      <w:marRight w:val="0"/>
      <w:marTop w:val="0"/>
      <w:marBottom w:val="0"/>
      <w:divBdr>
        <w:top w:val="none" w:sz="0" w:space="0" w:color="auto"/>
        <w:left w:val="none" w:sz="0" w:space="0" w:color="auto"/>
        <w:bottom w:val="none" w:sz="0" w:space="0" w:color="auto"/>
        <w:right w:val="none" w:sz="0" w:space="0" w:color="auto"/>
      </w:divBdr>
      <w:divsChild>
        <w:div w:id="1519000203">
          <w:marLeft w:val="0"/>
          <w:marRight w:val="0"/>
          <w:marTop w:val="0"/>
          <w:marBottom w:val="0"/>
          <w:divBdr>
            <w:top w:val="none" w:sz="0" w:space="0" w:color="auto"/>
            <w:left w:val="none" w:sz="0" w:space="0" w:color="auto"/>
            <w:bottom w:val="none" w:sz="0" w:space="0" w:color="auto"/>
            <w:right w:val="none" w:sz="0" w:space="0" w:color="auto"/>
          </w:divBdr>
        </w:div>
      </w:divsChild>
    </w:div>
    <w:div w:id="2087144573">
      <w:bodyDiv w:val="1"/>
      <w:marLeft w:val="0"/>
      <w:marRight w:val="0"/>
      <w:marTop w:val="0"/>
      <w:marBottom w:val="0"/>
      <w:divBdr>
        <w:top w:val="none" w:sz="0" w:space="0" w:color="auto"/>
        <w:left w:val="none" w:sz="0" w:space="0" w:color="auto"/>
        <w:bottom w:val="none" w:sz="0" w:space="0" w:color="auto"/>
        <w:right w:val="none" w:sz="0" w:space="0" w:color="auto"/>
      </w:divBdr>
      <w:divsChild>
        <w:div w:id="899441331">
          <w:marLeft w:val="0"/>
          <w:marRight w:val="0"/>
          <w:marTop w:val="0"/>
          <w:marBottom w:val="0"/>
          <w:divBdr>
            <w:top w:val="none" w:sz="0" w:space="0" w:color="auto"/>
            <w:left w:val="none" w:sz="0" w:space="0" w:color="auto"/>
            <w:bottom w:val="none" w:sz="0" w:space="0" w:color="auto"/>
            <w:right w:val="none" w:sz="0" w:space="0" w:color="auto"/>
          </w:divBdr>
        </w:div>
        <w:div w:id="496043479">
          <w:marLeft w:val="0"/>
          <w:marRight w:val="0"/>
          <w:marTop w:val="0"/>
          <w:marBottom w:val="0"/>
          <w:divBdr>
            <w:top w:val="none" w:sz="0" w:space="0" w:color="auto"/>
            <w:left w:val="none" w:sz="0" w:space="0" w:color="auto"/>
            <w:bottom w:val="none" w:sz="0" w:space="0" w:color="auto"/>
            <w:right w:val="none" w:sz="0" w:space="0" w:color="auto"/>
          </w:divBdr>
        </w:div>
        <w:div w:id="141895448">
          <w:marLeft w:val="0"/>
          <w:marRight w:val="0"/>
          <w:marTop w:val="0"/>
          <w:marBottom w:val="0"/>
          <w:divBdr>
            <w:top w:val="none" w:sz="0" w:space="0" w:color="auto"/>
            <w:left w:val="none" w:sz="0" w:space="0" w:color="auto"/>
            <w:bottom w:val="none" w:sz="0" w:space="0" w:color="auto"/>
            <w:right w:val="none" w:sz="0" w:space="0" w:color="auto"/>
          </w:divBdr>
        </w:div>
        <w:div w:id="1771192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Crawford</dc:creator>
  <cp:keywords/>
  <dc:description/>
  <cp:lastModifiedBy>Joni Smith</cp:lastModifiedBy>
  <cp:revision>4</cp:revision>
  <cp:lastPrinted>2022-06-09T18:04:00Z</cp:lastPrinted>
  <dcterms:created xsi:type="dcterms:W3CDTF">2022-06-09T16:36:00Z</dcterms:created>
  <dcterms:modified xsi:type="dcterms:W3CDTF">2022-06-09T19:01:00Z</dcterms:modified>
</cp:coreProperties>
</file>